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8C30B" w14:textId="77777777" w:rsidR="00B72CC9" w:rsidRDefault="00B72CC9" w:rsidP="00B72CC9">
      <w:pPr>
        <w:jc w:val="center"/>
        <w:rPr>
          <w:rFonts w:cs="Arial"/>
          <w:b/>
          <w:bCs/>
          <w:color w:val="1F4E79"/>
          <w:sz w:val="48"/>
          <w:szCs w:val="48"/>
          <w:lang w:val="nb-NO"/>
        </w:rPr>
      </w:pPr>
      <w:r w:rsidRPr="01134AFB">
        <w:rPr>
          <w:rFonts w:cs="Arial"/>
          <w:b/>
          <w:bCs/>
          <w:color w:val="1F4E79"/>
          <w:sz w:val="48"/>
          <w:szCs w:val="48"/>
          <w:lang w:val="nb-NO"/>
        </w:rPr>
        <w:t>Forenklet plan for nyttestyring / gevinstrealisering</w:t>
      </w:r>
      <w:r w:rsidRPr="00777E68">
        <w:rPr>
          <w:lang w:val="nb-NO"/>
        </w:rPr>
        <w:br/>
      </w:r>
    </w:p>
    <w:p w14:paraId="345F860A" w14:textId="77777777" w:rsidR="00B72CC9" w:rsidRDefault="00B72CC9" w:rsidP="00B72CC9">
      <w:pPr>
        <w:jc w:val="center"/>
        <w:rPr>
          <w:rFonts w:cs="Arial"/>
          <w:b/>
          <w:bCs/>
          <w:sz w:val="32"/>
          <w:szCs w:val="32"/>
          <w:lang w:val="nb-NO"/>
        </w:rPr>
      </w:pPr>
      <w:r w:rsidRPr="033E1FE5">
        <w:rPr>
          <w:rFonts w:cs="Arial"/>
          <w:b/>
          <w:bCs/>
          <w:sz w:val="32"/>
          <w:szCs w:val="32"/>
          <w:lang w:val="nb-NO"/>
        </w:rPr>
        <w:t>&lt;PROSJEKTNAVN&gt;</w:t>
      </w:r>
    </w:p>
    <w:p w14:paraId="4FA61003" w14:textId="77777777" w:rsidR="00B72CC9" w:rsidRDefault="00B72CC9" w:rsidP="00B72CC9">
      <w:pPr>
        <w:rPr>
          <w:rFonts w:cs="Arial"/>
          <w:lang w:val="nb-NO"/>
        </w:rPr>
      </w:pPr>
    </w:p>
    <w:p w14:paraId="30C12FE3" w14:textId="77777777" w:rsidR="00B72CC9" w:rsidRDefault="00B72CC9" w:rsidP="00B72CC9">
      <w:pPr>
        <w:rPr>
          <w:rFonts w:cs="Arial"/>
          <w:b/>
          <w:bCs/>
          <w:lang w:val="nb-NO"/>
        </w:rPr>
      </w:pPr>
      <w:r w:rsidRPr="033E1FE5">
        <w:rPr>
          <w:rFonts w:cs="Arial"/>
          <w:b/>
          <w:bCs/>
          <w:lang w:val="nb-NO"/>
        </w:rPr>
        <w:t>Denne fylles ut ved behandling.</w:t>
      </w:r>
    </w:p>
    <w:tbl>
      <w:tblPr>
        <w:tblStyle w:val="TableGrid"/>
        <w:tblW w:w="0" w:type="auto"/>
        <w:jc w:val="center"/>
        <w:tblLook w:val="04A0" w:firstRow="1" w:lastRow="0" w:firstColumn="1" w:lastColumn="0" w:noHBand="0" w:noVBand="1"/>
      </w:tblPr>
      <w:tblGrid>
        <w:gridCol w:w="2304"/>
        <w:gridCol w:w="2761"/>
        <w:gridCol w:w="2328"/>
        <w:gridCol w:w="2797"/>
      </w:tblGrid>
      <w:tr w:rsidR="00B72CC9" w14:paraId="52C3789A" w14:textId="77777777" w:rsidTr="00746A50">
        <w:trPr>
          <w:trHeight w:val="465"/>
          <w:jc w:val="center"/>
        </w:trPr>
        <w:tc>
          <w:tcPr>
            <w:tcW w:w="2381" w:type="dxa"/>
            <w:shd w:val="clear" w:color="auto" w:fill="EEF2F7"/>
          </w:tcPr>
          <w:p w14:paraId="7E56E769" w14:textId="77777777" w:rsidR="00B72CC9" w:rsidRDefault="00B72CC9" w:rsidP="00746A50">
            <w:pPr>
              <w:rPr>
                <w:rFonts w:cs="Arial"/>
                <w:b/>
                <w:bCs/>
                <w:sz w:val="17"/>
                <w:szCs w:val="17"/>
                <w:lang w:val="nb-NO"/>
              </w:rPr>
            </w:pPr>
            <w:r w:rsidRPr="033E1FE5">
              <w:rPr>
                <w:rFonts w:cs="Arial"/>
                <w:b/>
                <w:bCs/>
                <w:sz w:val="17"/>
                <w:szCs w:val="17"/>
                <w:lang w:val="nb-NO"/>
              </w:rPr>
              <w:t>Prosjektnummer:</w:t>
            </w:r>
          </w:p>
        </w:tc>
        <w:tc>
          <w:tcPr>
            <w:tcW w:w="2948" w:type="dxa"/>
          </w:tcPr>
          <w:p w14:paraId="66F8A014" w14:textId="77777777" w:rsidR="00B72CC9" w:rsidRDefault="00B72CC9" w:rsidP="00746A50">
            <w:pPr>
              <w:rPr>
                <w:rFonts w:cs="Arial"/>
                <w:lang w:val="nb-NO"/>
              </w:rPr>
            </w:pPr>
          </w:p>
        </w:tc>
        <w:tc>
          <w:tcPr>
            <w:tcW w:w="2381" w:type="dxa"/>
            <w:shd w:val="clear" w:color="auto" w:fill="EEF2F7"/>
          </w:tcPr>
          <w:p w14:paraId="6B21FFB2" w14:textId="77777777" w:rsidR="00B72CC9" w:rsidRDefault="00B72CC9" w:rsidP="00746A50">
            <w:pPr>
              <w:rPr>
                <w:rFonts w:cs="Arial"/>
                <w:b/>
                <w:bCs/>
                <w:sz w:val="17"/>
                <w:szCs w:val="17"/>
                <w:lang w:val="nb-NO"/>
              </w:rPr>
            </w:pPr>
            <w:r w:rsidRPr="033E1FE5">
              <w:rPr>
                <w:rFonts w:cs="Arial"/>
                <w:b/>
                <w:bCs/>
                <w:sz w:val="17"/>
                <w:szCs w:val="17"/>
                <w:lang w:val="nb-NO"/>
              </w:rPr>
              <w:t>Saksnummer:</w:t>
            </w:r>
          </w:p>
        </w:tc>
        <w:tc>
          <w:tcPr>
            <w:tcW w:w="2948" w:type="dxa"/>
          </w:tcPr>
          <w:p w14:paraId="125B471A" w14:textId="77777777" w:rsidR="00B72CC9" w:rsidRDefault="00B72CC9" w:rsidP="00746A50">
            <w:pPr>
              <w:rPr>
                <w:rFonts w:cs="Arial"/>
                <w:lang w:val="nb-NO"/>
              </w:rPr>
            </w:pPr>
          </w:p>
        </w:tc>
      </w:tr>
      <w:tr w:rsidR="00B72CC9" w14:paraId="5E48E8AA" w14:textId="77777777" w:rsidTr="00746A50">
        <w:trPr>
          <w:trHeight w:val="495"/>
          <w:jc w:val="center"/>
        </w:trPr>
        <w:tc>
          <w:tcPr>
            <w:tcW w:w="2381" w:type="dxa"/>
            <w:shd w:val="clear" w:color="auto" w:fill="EEF2F7"/>
          </w:tcPr>
          <w:p w14:paraId="2FF682B7" w14:textId="77777777" w:rsidR="00B72CC9" w:rsidRDefault="00B72CC9" w:rsidP="00746A50">
            <w:pPr>
              <w:rPr>
                <w:rFonts w:cs="Arial"/>
                <w:b/>
                <w:bCs/>
                <w:sz w:val="17"/>
                <w:szCs w:val="17"/>
                <w:lang w:val="nb-NO"/>
              </w:rPr>
            </w:pPr>
            <w:r w:rsidRPr="033E1FE5">
              <w:rPr>
                <w:rFonts w:cs="Arial"/>
                <w:b/>
                <w:bCs/>
                <w:sz w:val="17"/>
                <w:szCs w:val="17"/>
                <w:lang w:val="nb-NO"/>
              </w:rPr>
              <w:t>Behandlet dato:</w:t>
            </w:r>
          </w:p>
        </w:tc>
        <w:tc>
          <w:tcPr>
            <w:tcW w:w="2948" w:type="dxa"/>
          </w:tcPr>
          <w:p w14:paraId="1F0166FF" w14:textId="77777777" w:rsidR="00B72CC9" w:rsidRDefault="00B72CC9" w:rsidP="00746A50">
            <w:pPr>
              <w:rPr>
                <w:rFonts w:cs="Arial"/>
                <w:sz w:val="17"/>
                <w:szCs w:val="17"/>
                <w:lang w:val="nb-NO"/>
              </w:rPr>
            </w:pPr>
            <w:r w:rsidRPr="033E1FE5">
              <w:rPr>
                <w:rFonts w:cs="Arial"/>
                <w:sz w:val="17"/>
                <w:szCs w:val="17"/>
                <w:lang w:val="nb-NO"/>
              </w:rPr>
              <w:t>&lt;dato&gt;</w:t>
            </w:r>
          </w:p>
        </w:tc>
        <w:tc>
          <w:tcPr>
            <w:tcW w:w="2381" w:type="dxa"/>
            <w:shd w:val="clear" w:color="auto" w:fill="EEF2F7"/>
          </w:tcPr>
          <w:p w14:paraId="13D9072D" w14:textId="77777777" w:rsidR="00B72CC9" w:rsidRDefault="00B72CC9" w:rsidP="00746A50">
            <w:pPr>
              <w:rPr>
                <w:rFonts w:cs="Arial"/>
                <w:b/>
                <w:bCs/>
                <w:sz w:val="17"/>
                <w:szCs w:val="17"/>
                <w:lang w:val="nb-NO"/>
              </w:rPr>
            </w:pPr>
            <w:r w:rsidRPr="033E1FE5">
              <w:rPr>
                <w:rFonts w:cs="Arial"/>
                <w:b/>
                <w:bCs/>
                <w:sz w:val="17"/>
                <w:szCs w:val="17"/>
                <w:lang w:val="nb-NO"/>
              </w:rPr>
              <w:t>Behandlet av / prosjekteier:</w:t>
            </w:r>
          </w:p>
        </w:tc>
        <w:tc>
          <w:tcPr>
            <w:tcW w:w="2948" w:type="dxa"/>
          </w:tcPr>
          <w:p w14:paraId="07F50837" w14:textId="77777777" w:rsidR="00B72CC9" w:rsidRDefault="00B72CC9" w:rsidP="00746A50">
            <w:pPr>
              <w:rPr>
                <w:rFonts w:cs="Arial"/>
                <w:sz w:val="17"/>
                <w:szCs w:val="17"/>
                <w:lang w:val="nb-NO"/>
              </w:rPr>
            </w:pPr>
            <w:r w:rsidRPr="033E1FE5">
              <w:rPr>
                <w:rFonts w:cs="Arial"/>
                <w:sz w:val="17"/>
                <w:szCs w:val="17"/>
                <w:lang w:val="nb-NO"/>
              </w:rPr>
              <w:t>&lt;navn&gt;</w:t>
            </w:r>
          </w:p>
        </w:tc>
      </w:tr>
      <w:tr w:rsidR="00B72CC9" w14:paraId="121C407B" w14:textId="77777777" w:rsidTr="00746A50">
        <w:trPr>
          <w:trHeight w:val="645"/>
          <w:jc w:val="center"/>
        </w:trPr>
        <w:tc>
          <w:tcPr>
            <w:tcW w:w="2381" w:type="dxa"/>
            <w:shd w:val="clear" w:color="auto" w:fill="EEF2F7"/>
          </w:tcPr>
          <w:p w14:paraId="2E12B4ED" w14:textId="77777777" w:rsidR="00B72CC9" w:rsidRDefault="00B72CC9" w:rsidP="00746A50">
            <w:pPr>
              <w:rPr>
                <w:rFonts w:cs="Arial"/>
                <w:b/>
                <w:bCs/>
                <w:sz w:val="17"/>
                <w:szCs w:val="17"/>
                <w:lang w:val="nb-NO"/>
              </w:rPr>
            </w:pPr>
            <w:r w:rsidRPr="033E1FE5">
              <w:rPr>
                <w:rFonts w:cs="Arial"/>
                <w:b/>
                <w:bCs/>
                <w:sz w:val="17"/>
                <w:szCs w:val="17"/>
                <w:lang w:val="nb-NO"/>
              </w:rPr>
              <w:t>Utarbeidet av:</w:t>
            </w:r>
          </w:p>
        </w:tc>
        <w:tc>
          <w:tcPr>
            <w:tcW w:w="2948" w:type="dxa"/>
          </w:tcPr>
          <w:p w14:paraId="1EB3A28B" w14:textId="77777777" w:rsidR="00B72CC9" w:rsidRDefault="00B72CC9" w:rsidP="00746A50">
            <w:pPr>
              <w:rPr>
                <w:rFonts w:cs="Arial"/>
                <w:sz w:val="17"/>
                <w:szCs w:val="17"/>
                <w:lang w:val="nb-NO"/>
              </w:rPr>
            </w:pPr>
            <w:r w:rsidRPr="033E1FE5">
              <w:rPr>
                <w:rFonts w:cs="Arial"/>
                <w:sz w:val="17"/>
                <w:szCs w:val="17"/>
                <w:lang w:val="nb-NO"/>
              </w:rPr>
              <w:t>&lt;navn&gt;</w:t>
            </w:r>
          </w:p>
        </w:tc>
        <w:tc>
          <w:tcPr>
            <w:tcW w:w="2381" w:type="dxa"/>
            <w:shd w:val="clear" w:color="auto" w:fill="EEF2F7"/>
          </w:tcPr>
          <w:p w14:paraId="6C6F7C0B" w14:textId="77777777" w:rsidR="00B72CC9" w:rsidRDefault="00B72CC9" w:rsidP="00746A50">
            <w:pPr>
              <w:rPr>
                <w:rFonts w:cs="Arial"/>
                <w:b/>
                <w:bCs/>
                <w:sz w:val="17"/>
                <w:szCs w:val="17"/>
                <w:lang w:val="nb-NO"/>
              </w:rPr>
            </w:pPr>
            <w:r w:rsidRPr="033E1FE5">
              <w:rPr>
                <w:rFonts w:cs="Arial"/>
                <w:b/>
                <w:bCs/>
                <w:sz w:val="17"/>
                <w:szCs w:val="17"/>
                <w:lang w:val="nb-NO"/>
              </w:rPr>
              <w:t>Dokumentansvarlig:</w:t>
            </w:r>
          </w:p>
        </w:tc>
        <w:tc>
          <w:tcPr>
            <w:tcW w:w="2948" w:type="dxa"/>
          </w:tcPr>
          <w:p w14:paraId="0BF6B221" w14:textId="77777777" w:rsidR="00B72CC9" w:rsidRDefault="00B72CC9" w:rsidP="00746A50">
            <w:pPr>
              <w:rPr>
                <w:rFonts w:cs="Arial"/>
                <w:sz w:val="17"/>
                <w:szCs w:val="17"/>
                <w:lang w:val="nb-NO"/>
              </w:rPr>
            </w:pPr>
            <w:r w:rsidRPr="033E1FE5">
              <w:rPr>
                <w:rFonts w:cs="Arial"/>
                <w:sz w:val="17"/>
                <w:szCs w:val="17"/>
                <w:lang w:val="nb-NO"/>
              </w:rPr>
              <w:t>Nytteansvarlig / gevinstansvarlig</w:t>
            </w:r>
          </w:p>
        </w:tc>
      </w:tr>
      <w:tr w:rsidR="00B72CC9" w14:paraId="15EAA4E3" w14:textId="77777777" w:rsidTr="00746A50">
        <w:trPr>
          <w:trHeight w:val="585"/>
          <w:jc w:val="center"/>
        </w:trPr>
        <w:tc>
          <w:tcPr>
            <w:tcW w:w="2381" w:type="dxa"/>
            <w:shd w:val="clear" w:color="auto" w:fill="EEF2F7"/>
          </w:tcPr>
          <w:p w14:paraId="60E273C4" w14:textId="77777777" w:rsidR="00B72CC9" w:rsidRDefault="00B72CC9" w:rsidP="00746A50">
            <w:pPr>
              <w:rPr>
                <w:rFonts w:cs="Arial"/>
                <w:b/>
                <w:bCs/>
                <w:sz w:val="17"/>
                <w:szCs w:val="17"/>
                <w:lang w:val="nb-NO"/>
              </w:rPr>
            </w:pPr>
            <w:r w:rsidRPr="033E1FE5">
              <w:rPr>
                <w:rFonts w:cs="Arial"/>
                <w:b/>
                <w:bCs/>
                <w:sz w:val="17"/>
                <w:szCs w:val="17"/>
                <w:lang w:val="nb-NO"/>
              </w:rPr>
              <w:t>Beslutning:</w:t>
            </w:r>
          </w:p>
        </w:tc>
        <w:tc>
          <w:tcPr>
            <w:tcW w:w="2948" w:type="dxa"/>
          </w:tcPr>
          <w:p w14:paraId="6A80122C" w14:textId="77777777" w:rsidR="00B72CC9" w:rsidRDefault="00B72CC9" w:rsidP="00746A50">
            <w:pPr>
              <w:rPr>
                <w:rFonts w:cs="Arial"/>
                <w:sz w:val="17"/>
                <w:szCs w:val="17"/>
                <w:lang w:val="nb-NO"/>
              </w:rPr>
            </w:pPr>
            <w:r w:rsidRPr="033E1FE5">
              <w:rPr>
                <w:rFonts w:cs="Arial"/>
                <w:sz w:val="17"/>
                <w:szCs w:val="17"/>
                <w:lang w:val="nb-NO"/>
              </w:rPr>
              <w:t>&lt;Godkjent / ikke godkjent / øvrige vurderinger må gjøres&gt;</w:t>
            </w:r>
          </w:p>
        </w:tc>
        <w:tc>
          <w:tcPr>
            <w:tcW w:w="2381" w:type="dxa"/>
            <w:shd w:val="clear" w:color="auto" w:fill="EEF2F7"/>
          </w:tcPr>
          <w:p w14:paraId="4E46185F" w14:textId="77777777" w:rsidR="00B72CC9" w:rsidRDefault="00B72CC9" w:rsidP="00746A50">
            <w:pPr>
              <w:rPr>
                <w:rFonts w:cs="Arial"/>
                <w:b/>
                <w:bCs/>
                <w:sz w:val="17"/>
                <w:szCs w:val="17"/>
                <w:lang w:val="nb-NO"/>
              </w:rPr>
            </w:pPr>
            <w:r w:rsidRPr="033E1FE5">
              <w:rPr>
                <w:rFonts w:cs="Arial"/>
                <w:b/>
                <w:bCs/>
                <w:sz w:val="17"/>
                <w:szCs w:val="17"/>
                <w:lang w:val="nb-NO"/>
              </w:rPr>
              <w:t>Neste fase ferdig:</w:t>
            </w:r>
          </w:p>
        </w:tc>
        <w:tc>
          <w:tcPr>
            <w:tcW w:w="2948" w:type="dxa"/>
          </w:tcPr>
          <w:p w14:paraId="7221CE0C" w14:textId="77777777" w:rsidR="00B72CC9" w:rsidRDefault="00B72CC9" w:rsidP="00746A50">
            <w:pPr>
              <w:rPr>
                <w:rFonts w:cs="Arial"/>
                <w:sz w:val="17"/>
                <w:szCs w:val="17"/>
                <w:lang w:val="nb-NO"/>
              </w:rPr>
            </w:pPr>
            <w:r w:rsidRPr="033E1FE5">
              <w:rPr>
                <w:rFonts w:cs="Arial"/>
                <w:sz w:val="17"/>
                <w:szCs w:val="17"/>
                <w:lang w:val="nb-NO"/>
              </w:rPr>
              <w:t>&lt;dato / ikke relevant&gt;</w:t>
            </w:r>
          </w:p>
        </w:tc>
      </w:tr>
    </w:tbl>
    <w:p w14:paraId="65C45C20" w14:textId="77777777" w:rsidR="00B72CC9" w:rsidRDefault="00B72CC9" w:rsidP="00B72CC9">
      <w:pPr>
        <w:rPr>
          <w:rFonts w:cs="Arial"/>
          <w:lang w:val="nb-NO"/>
        </w:rPr>
      </w:pPr>
    </w:p>
    <w:p w14:paraId="390F124A" w14:textId="77777777" w:rsidR="00B72CC9" w:rsidRDefault="00B72CC9" w:rsidP="00B72CC9">
      <w:pPr>
        <w:spacing w:after="120"/>
        <w:rPr>
          <w:rFonts w:cs="Arial"/>
          <w:lang w:val="nb-NO"/>
        </w:rPr>
      </w:pPr>
      <w:r w:rsidRPr="033E1FE5">
        <w:rPr>
          <w:rFonts w:cs="Arial"/>
          <w:lang w:val="nb-NO"/>
        </w:rPr>
        <w:t>Signatur ved godkjenning: _______________________________________________</w:t>
      </w:r>
    </w:p>
    <w:p w14:paraId="123D727C" w14:textId="77777777" w:rsidR="00B72CC9" w:rsidRDefault="00B72CC9" w:rsidP="00B72CC9">
      <w:pPr>
        <w:rPr>
          <w:rFonts w:cs="Arial"/>
          <w:lang w:val="nb-NO"/>
        </w:rPr>
      </w:pPr>
      <w:r w:rsidRPr="033E1FE5">
        <w:rPr>
          <w:rFonts w:cs="Arial"/>
          <w:lang w:val="nb-NO"/>
        </w:rPr>
        <w:br w:type="page"/>
      </w:r>
    </w:p>
    <w:sdt>
      <w:sdtPr>
        <w:rPr>
          <w:rFonts w:ascii="Arial" w:eastAsia="Arial" w:hAnsi="Arial" w:cstheme="minorBidi"/>
          <w:b w:val="0"/>
          <w:color w:val="auto"/>
          <w:sz w:val="20"/>
          <w:szCs w:val="22"/>
          <w:lang w:val="en-US" w:eastAsia="en-US"/>
        </w:rPr>
        <w:id w:val="-1507283147"/>
        <w:docPartObj>
          <w:docPartGallery w:val="Table of Contents"/>
          <w:docPartUnique/>
        </w:docPartObj>
      </w:sdtPr>
      <w:sdtEndPr>
        <w:rPr>
          <w:bCs w:val="0"/>
        </w:rPr>
      </w:sdtEndPr>
      <w:sdtContent>
        <w:p w14:paraId="48C300B4" w14:textId="5112A36E" w:rsidR="0029548F" w:rsidRDefault="0029548F">
          <w:pPr>
            <w:pStyle w:val="Overskriftforinnholdsfortegnelse"/>
          </w:pPr>
          <w:r>
            <w:t>Innholdsfortegnelse</w:t>
          </w:r>
        </w:p>
        <w:p w14:paraId="576F7F24" w14:textId="62A297D3" w:rsidR="00E06756" w:rsidRDefault="0029548F">
          <w:pPr>
            <w:pStyle w:val="INNH1"/>
            <w:tabs>
              <w:tab w:val="right" w:leader="dot" w:pos="10190"/>
            </w:tabs>
            <w:rPr>
              <w:rFonts w:eastAsiaTheme="minorEastAsia"/>
              <w:b w:val="0"/>
              <w:bCs w:val="0"/>
              <w:noProof/>
              <w:kern w:val="2"/>
              <w:sz w:val="24"/>
              <w:szCs w:val="24"/>
              <w:lang w:val="nb-NO" w:eastAsia="nb-NO"/>
              <w14:ligatures w14:val="standardContextual"/>
            </w:rPr>
          </w:pPr>
          <w:r>
            <w:rPr>
              <w:b w:val="0"/>
              <w:bCs w:val="0"/>
            </w:rPr>
            <w:fldChar w:fldCharType="begin"/>
          </w:r>
          <w:r>
            <w:instrText>TOC \o "1-3" \h \z \u</w:instrText>
          </w:r>
          <w:r>
            <w:rPr>
              <w:b w:val="0"/>
              <w:bCs w:val="0"/>
            </w:rPr>
            <w:fldChar w:fldCharType="separate"/>
          </w:r>
          <w:hyperlink w:anchor="_Toc232765262" w:history="1">
            <w:r w:rsidR="00E06756" w:rsidRPr="00380EED">
              <w:rPr>
                <w:rStyle w:val="Hyperkobling"/>
                <w:rFonts w:ascii="Arial" w:hAnsi="Arial" w:cs="Arial"/>
                <w:noProof/>
                <w:lang w:val="nb-NO"/>
              </w:rPr>
              <w:t>Endringslogg</w:t>
            </w:r>
            <w:r w:rsidR="00E06756">
              <w:rPr>
                <w:noProof/>
                <w:webHidden/>
              </w:rPr>
              <w:tab/>
            </w:r>
            <w:r w:rsidR="00E06756">
              <w:rPr>
                <w:noProof/>
                <w:webHidden/>
              </w:rPr>
              <w:fldChar w:fldCharType="begin"/>
            </w:r>
            <w:r w:rsidR="00E06756">
              <w:rPr>
                <w:noProof/>
                <w:webHidden/>
              </w:rPr>
              <w:instrText xml:space="preserve"> PAGEREF _Toc232765262 \h </w:instrText>
            </w:r>
            <w:r w:rsidR="00E06756">
              <w:rPr>
                <w:noProof/>
                <w:webHidden/>
              </w:rPr>
            </w:r>
            <w:r w:rsidR="00E06756">
              <w:rPr>
                <w:noProof/>
                <w:webHidden/>
              </w:rPr>
              <w:fldChar w:fldCharType="separate"/>
            </w:r>
            <w:r w:rsidR="00E06756">
              <w:rPr>
                <w:noProof/>
                <w:webHidden/>
              </w:rPr>
              <w:t>2</w:t>
            </w:r>
            <w:r w:rsidR="00E06756">
              <w:rPr>
                <w:noProof/>
                <w:webHidden/>
              </w:rPr>
              <w:fldChar w:fldCharType="end"/>
            </w:r>
          </w:hyperlink>
        </w:p>
        <w:p w14:paraId="6B6D6942" w14:textId="3990EB0E" w:rsidR="00E06756" w:rsidRDefault="00E06756">
          <w:pPr>
            <w:pStyle w:val="INNH1"/>
            <w:tabs>
              <w:tab w:val="right" w:leader="dot" w:pos="10190"/>
            </w:tabs>
            <w:rPr>
              <w:rFonts w:eastAsiaTheme="minorEastAsia"/>
              <w:b w:val="0"/>
              <w:bCs w:val="0"/>
              <w:noProof/>
              <w:kern w:val="2"/>
              <w:sz w:val="24"/>
              <w:szCs w:val="24"/>
              <w:lang w:val="nb-NO" w:eastAsia="nb-NO"/>
              <w14:ligatures w14:val="standardContextual"/>
            </w:rPr>
          </w:pPr>
          <w:hyperlink w:anchor="_Toc232765263" w:history="1">
            <w:r w:rsidRPr="00380EED">
              <w:rPr>
                <w:rStyle w:val="Hyperkobling"/>
                <w:rFonts w:ascii="Arial" w:hAnsi="Arial" w:cs="Arial"/>
                <w:noProof/>
                <w:lang w:val="nb-NO"/>
              </w:rPr>
              <w:t>Distribusjonslogg</w:t>
            </w:r>
            <w:r>
              <w:rPr>
                <w:noProof/>
                <w:webHidden/>
              </w:rPr>
              <w:tab/>
            </w:r>
            <w:r>
              <w:rPr>
                <w:noProof/>
                <w:webHidden/>
              </w:rPr>
              <w:fldChar w:fldCharType="begin"/>
            </w:r>
            <w:r>
              <w:rPr>
                <w:noProof/>
                <w:webHidden/>
              </w:rPr>
              <w:instrText xml:space="preserve"> PAGEREF _Toc232765263 \h </w:instrText>
            </w:r>
            <w:r>
              <w:rPr>
                <w:noProof/>
                <w:webHidden/>
              </w:rPr>
            </w:r>
            <w:r>
              <w:rPr>
                <w:noProof/>
                <w:webHidden/>
              </w:rPr>
              <w:fldChar w:fldCharType="separate"/>
            </w:r>
            <w:r>
              <w:rPr>
                <w:noProof/>
                <w:webHidden/>
              </w:rPr>
              <w:t>2</w:t>
            </w:r>
            <w:r>
              <w:rPr>
                <w:noProof/>
                <w:webHidden/>
              </w:rPr>
              <w:fldChar w:fldCharType="end"/>
            </w:r>
          </w:hyperlink>
        </w:p>
        <w:p w14:paraId="5F6BF95E" w14:textId="2DFF9531" w:rsidR="00E06756" w:rsidRDefault="00E06756">
          <w:pPr>
            <w:pStyle w:val="INNH1"/>
            <w:tabs>
              <w:tab w:val="right" w:leader="dot" w:pos="10190"/>
            </w:tabs>
            <w:rPr>
              <w:rFonts w:eastAsiaTheme="minorEastAsia"/>
              <w:b w:val="0"/>
              <w:bCs w:val="0"/>
              <w:noProof/>
              <w:kern w:val="2"/>
              <w:sz w:val="24"/>
              <w:szCs w:val="24"/>
              <w:lang w:val="nb-NO" w:eastAsia="nb-NO"/>
              <w14:ligatures w14:val="standardContextual"/>
            </w:rPr>
          </w:pPr>
          <w:hyperlink w:anchor="_Toc232765264" w:history="1">
            <w:r w:rsidRPr="00380EED">
              <w:rPr>
                <w:rStyle w:val="Hyperkobling"/>
                <w:rFonts w:ascii="Arial" w:hAnsi="Arial" w:cs="Arial"/>
                <w:noProof/>
                <w:lang w:val="nb-NO"/>
              </w:rPr>
              <w:t>1. Kobling til forenklet styringsdokument / prosjektkanvas</w:t>
            </w:r>
            <w:r>
              <w:rPr>
                <w:noProof/>
                <w:webHidden/>
              </w:rPr>
              <w:tab/>
            </w:r>
            <w:r>
              <w:rPr>
                <w:noProof/>
                <w:webHidden/>
              </w:rPr>
              <w:fldChar w:fldCharType="begin"/>
            </w:r>
            <w:r>
              <w:rPr>
                <w:noProof/>
                <w:webHidden/>
              </w:rPr>
              <w:instrText xml:space="preserve"> PAGEREF _Toc232765264 \h </w:instrText>
            </w:r>
            <w:r>
              <w:rPr>
                <w:noProof/>
                <w:webHidden/>
              </w:rPr>
            </w:r>
            <w:r>
              <w:rPr>
                <w:noProof/>
                <w:webHidden/>
              </w:rPr>
              <w:fldChar w:fldCharType="separate"/>
            </w:r>
            <w:r>
              <w:rPr>
                <w:noProof/>
                <w:webHidden/>
              </w:rPr>
              <w:t>2</w:t>
            </w:r>
            <w:r>
              <w:rPr>
                <w:noProof/>
                <w:webHidden/>
              </w:rPr>
              <w:fldChar w:fldCharType="end"/>
            </w:r>
          </w:hyperlink>
        </w:p>
        <w:p w14:paraId="4C4A76AC" w14:textId="68C1E284" w:rsidR="00E06756" w:rsidRDefault="00E06756">
          <w:pPr>
            <w:pStyle w:val="INNH1"/>
            <w:tabs>
              <w:tab w:val="right" w:leader="dot" w:pos="10190"/>
            </w:tabs>
            <w:rPr>
              <w:rFonts w:eastAsiaTheme="minorEastAsia"/>
              <w:b w:val="0"/>
              <w:bCs w:val="0"/>
              <w:noProof/>
              <w:kern w:val="2"/>
              <w:sz w:val="24"/>
              <w:szCs w:val="24"/>
              <w:lang w:val="nb-NO" w:eastAsia="nb-NO"/>
              <w14:ligatures w14:val="standardContextual"/>
            </w:rPr>
          </w:pPr>
          <w:hyperlink w:anchor="_Toc232765265" w:history="1">
            <w:r w:rsidRPr="00380EED">
              <w:rPr>
                <w:rStyle w:val="Hyperkobling"/>
                <w:rFonts w:ascii="Arial" w:hAnsi="Arial" w:cs="Arial"/>
                <w:noProof/>
                <w:lang w:val="nb-NO"/>
              </w:rPr>
              <w:t>2. Organisering, roller og ansvar for nyttestyring</w:t>
            </w:r>
            <w:r>
              <w:rPr>
                <w:noProof/>
                <w:webHidden/>
              </w:rPr>
              <w:tab/>
            </w:r>
            <w:r>
              <w:rPr>
                <w:noProof/>
                <w:webHidden/>
              </w:rPr>
              <w:fldChar w:fldCharType="begin"/>
            </w:r>
            <w:r>
              <w:rPr>
                <w:noProof/>
                <w:webHidden/>
              </w:rPr>
              <w:instrText xml:space="preserve"> PAGEREF _Toc232765265 \h </w:instrText>
            </w:r>
            <w:r>
              <w:rPr>
                <w:noProof/>
                <w:webHidden/>
              </w:rPr>
            </w:r>
            <w:r>
              <w:rPr>
                <w:noProof/>
                <w:webHidden/>
              </w:rPr>
              <w:fldChar w:fldCharType="separate"/>
            </w:r>
            <w:r>
              <w:rPr>
                <w:noProof/>
                <w:webHidden/>
              </w:rPr>
              <w:t>3</w:t>
            </w:r>
            <w:r>
              <w:rPr>
                <w:noProof/>
                <w:webHidden/>
              </w:rPr>
              <w:fldChar w:fldCharType="end"/>
            </w:r>
          </w:hyperlink>
        </w:p>
        <w:p w14:paraId="5FB7710F" w14:textId="55B74A97" w:rsidR="00E06756" w:rsidRDefault="00E06756">
          <w:pPr>
            <w:pStyle w:val="INNH1"/>
            <w:tabs>
              <w:tab w:val="right" w:leader="dot" w:pos="10190"/>
            </w:tabs>
            <w:rPr>
              <w:rFonts w:eastAsiaTheme="minorEastAsia"/>
              <w:b w:val="0"/>
              <w:bCs w:val="0"/>
              <w:noProof/>
              <w:kern w:val="2"/>
              <w:sz w:val="24"/>
              <w:szCs w:val="24"/>
              <w:lang w:val="nb-NO" w:eastAsia="nb-NO"/>
              <w14:ligatures w14:val="standardContextual"/>
            </w:rPr>
          </w:pPr>
          <w:hyperlink w:anchor="_Toc232765266" w:history="1">
            <w:r w:rsidRPr="00380EED">
              <w:rPr>
                <w:rStyle w:val="Hyperkobling"/>
                <w:rFonts w:ascii="Arial" w:hAnsi="Arial" w:cs="Arial"/>
                <w:noProof/>
                <w:lang w:val="nb-NO"/>
              </w:rPr>
              <w:t>3. Enkel nytte-/gevinstmatrise</w:t>
            </w:r>
            <w:r>
              <w:rPr>
                <w:noProof/>
                <w:webHidden/>
              </w:rPr>
              <w:tab/>
            </w:r>
            <w:r>
              <w:rPr>
                <w:noProof/>
                <w:webHidden/>
              </w:rPr>
              <w:fldChar w:fldCharType="begin"/>
            </w:r>
            <w:r>
              <w:rPr>
                <w:noProof/>
                <w:webHidden/>
              </w:rPr>
              <w:instrText xml:space="preserve"> PAGEREF _Toc232765266 \h </w:instrText>
            </w:r>
            <w:r>
              <w:rPr>
                <w:noProof/>
                <w:webHidden/>
              </w:rPr>
            </w:r>
            <w:r>
              <w:rPr>
                <w:noProof/>
                <w:webHidden/>
              </w:rPr>
              <w:fldChar w:fldCharType="separate"/>
            </w:r>
            <w:r>
              <w:rPr>
                <w:noProof/>
                <w:webHidden/>
              </w:rPr>
              <w:t>3</w:t>
            </w:r>
            <w:r>
              <w:rPr>
                <w:noProof/>
                <w:webHidden/>
              </w:rPr>
              <w:fldChar w:fldCharType="end"/>
            </w:r>
          </w:hyperlink>
        </w:p>
        <w:p w14:paraId="1B793EB8" w14:textId="117DD5A6" w:rsidR="00E06756" w:rsidRDefault="00E06756">
          <w:pPr>
            <w:pStyle w:val="INNH1"/>
            <w:tabs>
              <w:tab w:val="right" w:leader="dot" w:pos="10190"/>
            </w:tabs>
            <w:rPr>
              <w:rFonts w:eastAsiaTheme="minorEastAsia"/>
              <w:b w:val="0"/>
              <w:bCs w:val="0"/>
              <w:noProof/>
              <w:kern w:val="2"/>
              <w:sz w:val="24"/>
              <w:szCs w:val="24"/>
              <w:lang w:val="nb-NO" w:eastAsia="nb-NO"/>
              <w14:ligatures w14:val="standardContextual"/>
            </w:rPr>
          </w:pPr>
          <w:hyperlink w:anchor="_Toc232765267" w:history="1">
            <w:r w:rsidRPr="00380EED">
              <w:rPr>
                <w:rStyle w:val="Hyperkobling"/>
                <w:rFonts w:ascii="Arial" w:hAnsi="Arial" w:cs="Arial"/>
                <w:noProof/>
                <w:lang w:val="nb-NO"/>
              </w:rPr>
              <w:t>4. Enkelt nytte-/gevinstkart</w:t>
            </w:r>
            <w:r>
              <w:rPr>
                <w:noProof/>
                <w:webHidden/>
              </w:rPr>
              <w:tab/>
            </w:r>
            <w:r>
              <w:rPr>
                <w:noProof/>
                <w:webHidden/>
              </w:rPr>
              <w:fldChar w:fldCharType="begin"/>
            </w:r>
            <w:r>
              <w:rPr>
                <w:noProof/>
                <w:webHidden/>
              </w:rPr>
              <w:instrText xml:space="preserve"> PAGEREF _Toc232765267 \h </w:instrText>
            </w:r>
            <w:r>
              <w:rPr>
                <w:noProof/>
                <w:webHidden/>
              </w:rPr>
            </w:r>
            <w:r>
              <w:rPr>
                <w:noProof/>
                <w:webHidden/>
              </w:rPr>
              <w:fldChar w:fldCharType="separate"/>
            </w:r>
            <w:r>
              <w:rPr>
                <w:noProof/>
                <w:webHidden/>
              </w:rPr>
              <w:t>3</w:t>
            </w:r>
            <w:r>
              <w:rPr>
                <w:noProof/>
                <w:webHidden/>
              </w:rPr>
              <w:fldChar w:fldCharType="end"/>
            </w:r>
          </w:hyperlink>
        </w:p>
        <w:p w14:paraId="1567CC66" w14:textId="178B3B86" w:rsidR="00E06756" w:rsidRDefault="00E06756">
          <w:pPr>
            <w:pStyle w:val="INNH1"/>
            <w:tabs>
              <w:tab w:val="right" w:leader="dot" w:pos="10190"/>
            </w:tabs>
            <w:rPr>
              <w:rFonts w:eastAsiaTheme="minorEastAsia"/>
              <w:b w:val="0"/>
              <w:bCs w:val="0"/>
              <w:noProof/>
              <w:kern w:val="2"/>
              <w:sz w:val="24"/>
              <w:szCs w:val="24"/>
              <w:lang w:val="nb-NO" w:eastAsia="nb-NO"/>
              <w14:ligatures w14:val="standardContextual"/>
            </w:rPr>
          </w:pPr>
          <w:hyperlink w:anchor="_Toc232765268" w:history="1">
            <w:r w:rsidRPr="00380EED">
              <w:rPr>
                <w:rStyle w:val="Hyperkobling"/>
                <w:rFonts w:ascii="Arial" w:hAnsi="Arial" w:cs="Arial"/>
                <w:noProof/>
                <w:lang w:val="nb-NO"/>
              </w:rPr>
              <w:t>Veiledning</w:t>
            </w:r>
            <w:r>
              <w:rPr>
                <w:noProof/>
                <w:webHidden/>
              </w:rPr>
              <w:tab/>
            </w:r>
            <w:r>
              <w:rPr>
                <w:noProof/>
                <w:webHidden/>
              </w:rPr>
              <w:fldChar w:fldCharType="begin"/>
            </w:r>
            <w:r>
              <w:rPr>
                <w:noProof/>
                <w:webHidden/>
              </w:rPr>
              <w:instrText xml:space="preserve"> PAGEREF _Toc232765268 \h </w:instrText>
            </w:r>
            <w:r>
              <w:rPr>
                <w:noProof/>
                <w:webHidden/>
              </w:rPr>
            </w:r>
            <w:r>
              <w:rPr>
                <w:noProof/>
                <w:webHidden/>
              </w:rPr>
              <w:fldChar w:fldCharType="separate"/>
            </w:r>
            <w:r>
              <w:rPr>
                <w:noProof/>
                <w:webHidden/>
              </w:rPr>
              <w:t>3</w:t>
            </w:r>
            <w:r>
              <w:rPr>
                <w:noProof/>
                <w:webHidden/>
              </w:rPr>
              <w:fldChar w:fldCharType="end"/>
            </w:r>
          </w:hyperlink>
        </w:p>
        <w:p w14:paraId="7BFEDCD1" w14:textId="4A191755" w:rsidR="0029548F" w:rsidRDefault="0029548F">
          <w:r>
            <w:rPr>
              <w:b/>
              <w:bCs/>
              <w:noProof/>
            </w:rPr>
            <w:fldChar w:fldCharType="end"/>
          </w:r>
        </w:p>
      </w:sdtContent>
    </w:sdt>
    <w:p w14:paraId="0E9E080B" w14:textId="77777777" w:rsidR="00B72CC9" w:rsidRDefault="00B72CC9" w:rsidP="00B72CC9">
      <w:pPr>
        <w:rPr>
          <w:rFonts w:cs="Arial"/>
          <w:lang w:val="nb-NO"/>
        </w:rPr>
      </w:pPr>
    </w:p>
    <w:p w14:paraId="5FA74D02" w14:textId="77777777" w:rsidR="00B72CC9" w:rsidRDefault="00B72CC9" w:rsidP="00B72CC9">
      <w:pPr>
        <w:pStyle w:val="Heading1"/>
        <w:spacing w:before="200"/>
        <w:rPr>
          <w:rFonts w:ascii="Arial" w:eastAsia="Arial" w:hAnsi="Arial" w:cs="Arial"/>
          <w:lang w:val="nb-NO"/>
        </w:rPr>
      </w:pPr>
      <w:bookmarkStart w:id="0" w:name="_Toc232765262"/>
      <w:r w:rsidRPr="033E1FE5">
        <w:rPr>
          <w:rFonts w:ascii="Arial" w:eastAsia="Arial" w:hAnsi="Arial" w:cs="Arial"/>
          <w:lang w:val="nb-NO"/>
        </w:rPr>
        <w:t>Endringslogg</w:t>
      </w:r>
      <w:bookmarkEnd w:id="0"/>
    </w:p>
    <w:p w14:paraId="30423CB7" w14:textId="77777777" w:rsidR="00B72CC9" w:rsidRDefault="00B72CC9" w:rsidP="00B72CC9">
      <w:pPr>
        <w:spacing w:after="120"/>
        <w:rPr>
          <w:rFonts w:cs="Arial"/>
          <w:i/>
          <w:iCs/>
          <w:color w:val="666666"/>
          <w:sz w:val="18"/>
          <w:szCs w:val="18"/>
          <w:lang w:val="nb-NO"/>
        </w:rPr>
      </w:pPr>
      <w:r w:rsidRPr="033E1FE5">
        <w:rPr>
          <w:rFonts w:cs="Arial"/>
          <w:i/>
          <w:iCs/>
          <w:color w:val="666666"/>
          <w:sz w:val="18"/>
          <w:szCs w:val="18"/>
          <w:lang w:val="nb-NO"/>
        </w:rPr>
        <w:t>[Ved større endringer i planen for nyttestyring / gevinstrealiseringsplanen som krever godkjenning, skal endringsloggen oppdateres. Dokumentet bør oppdateres ved faseoverganger eller når endringer påvirker beslutningsgrunnlag, ansvar, rammer eller forventet nytte.]</w:t>
      </w:r>
    </w:p>
    <w:tbl>
      <w:tblPr>
        <w:tblStyle w:val="TableGrid"/>
        <w:tblW w:w="0" w:type="auto"/>
        <w:jc w:val="center"/>
        <w:tblLook w:val="04A0" w:firstRow="1" w:lastRow="0" w:firstColumn="1" w:lastColumn="0" w:noHBand="0" w:noVBand="1"/>
      </w:tblPr>
      <w:tblGrid>
        <w:gridCol w:w="1134"/>
        <w:gridCol w:w="1417"/>
        <w:gridCol w:w="3969"/>
        <w:gridCol w:w="1701"/>
        <w:gridCol w:w="1701"/>
      </w:tblGrid>
      <w:tr w:rsidR="00B72CC9" w14:paraId="09A9F3CA" w14:textId="77777777" w:rsidTr="00746A50">
        <w:trPr>
          <w:jc w:val="center"/>
        </w:trPr>
        <w:tc>
          <w:tcPr>
            <w:tcW w:w="1134" w:type="dxa"/>
            <w:shd w:val="clear" w:color="auto" w:fill="1F4E79"/>
          </w:tcPr>
          <w:p w14:paraId="781FFD09" w14:textId="77777777" w:rsidR="00B72CC9" w:rsidRDefault="00B72CC9" w:rsidP="00746A50">
            <w:pPr>
              <w:rPr>
                <w:rFonts w:cs="Arial"/>
                <w:b/>
                <w:bCs/>
                <w:color w:val="FFFFFF" w:themeColor="background1"/>
                <w:szCs w:val="20"/>
                <w:lang w:val="nb-NO"/>
              </w:rPr>
            </w:pPr>
            <w:r w:rsidRPr="279886E5">
              <w:rPr>
                <w:rFonts w:cs="Arial"/>
                <w:b/>
                <w:bCs/>
                <w:color w:val="FFFFFF" w:themeColor="background1"/>
                <w:szCs w:val="20"/>
                <w:lang w:val="nb-NO"/>
              </w:rPr>
              <w:t>Versjon</w:t>
            </w:r>
          </w:p>
        </w:tc>
        <w:tc>
          <w:tcPr>
            <w:tcW w:w="1417" w:type="dxa"/>
            <w:shd w:val="clear" w:color="auto" w:fill="1F4E79"/>
          </w:tcPr>
          <w:p w14:paraId="7E3B4A30" w14:textId="77777777" w:rsidR="00B72CC9" w:rsidRDefault="00B72CC9" w:rsidP="00746A50">
            <w:pPr>
              <w:rPr>
                <w:rFonts w:cs="Arial"/>
                <w:b/>
                <w:bCs/>
                <w:color w:val="FFFFFF" w:themeColor="background1"/>
                <w:szCs w:val="20"/>
                <w:lang w:val="nb-NO"/>
              </w:rPr>
            </w:pPr>
            <w:r w:rsidRPr="279886E5">
              <w:rPr>
                <w:rFonts w:cs="Arial"/>
                <w:b/>
                <w:bCs/>
                <w:color w:val="FFFFFF" w:themeColor="background1"/>
                <w:szCs w:val="20"/>
                <w:lang w:val="nb-NO"/>
              </w:rPr>
              <w:t>Dato</w:t>
            </w:r>
          </w:p>
        </w:tc>
        <w:tc>
          <w:tcPr>
            <w:tcW w:w="3969" w:type="dxa"/>
            <w:shd w:val="clear" w:color="auto" w:fill="1F4E79"/>
          </w:tcPr>
          <w:p w14:paraId="439A0075" w14:textId="77777777" w:rsidR="00B72CC9" w:rsidRDefault="00B72CC9" w:rsidP="00746A50">
            <w:pPr>
              <w:rPr>
                <w:rFonts w:cs="Arial"/>
                <w:b/>
                <w:bCs/>
                <w:color w:val="FFFFFF" w:themeColor="background1"/>
                <w:szCs w:val="20"/>
                <w:lang w:val="nb-NO"/>
              </w:rPr>
            </w:pPr>
            <w:r w:rsidRPr="279886E5">
              <w:rPr>
                <w:rFonts w:cs="Arial"/>
                <w:b/>
                <w:bCs/>
                <w:color w:val="FFFFFF" w:themeColor="background1"/>
                <w:szCs w:val="20"/>
                <w:lang w:val="nb-NO"/>
              </w:rPr>
              <w:t>Endring</w:t>
            </w:r>
          </w:p>
        </w:tc>
        <w:tc>
          <w:tcPr>
            <w:tcW w:w="1701" w:type="dxa"/>
            <w:shd w:val="clear" w:color="auto" w:fill="1F4E79"/>
          </w:tcPr>
          <w:p w14:paraId="06106D70" w14:textId="77777777" w:rsidR="00B72CC9" w:rsidRDefault="00B72CC9" w:rsidP="00746A50">
            <w:pPr>
              <w:rPr>
                <w:rFonts w:cs="Arial"/>
                <w:b/>
                <w:bCs/>
                <w:color w:val="FFFFFF" w:themeColor="background1"/>
                <w:szCs w:val="20"/>
                <w:lang w:val="nb-NO"/>
              </w:rPr>
            </w:pPr>
            <w:r w:rsidRPr="279886E5">
              <w:rPr>
                <w:rFonts w:cs="Arial"/>
                <w:b/>
                <w:bCs/>
                <w:color w:val="FFFFFF" w:themeColor="background1"/>
                <w:szCs w:val="20"/>
                <w:lang w:val="nb-NO"/>
              </w:rPr>
              <w:t>Produsent</w:t>
            </w:r>
          </w:p>
        </w:tc>
        <w:tc>
          <w:tcPr>
            <w:tcW w:w="1701" w:type="dxa"/>
            <w:shd w:val="clear" w:color="auto" w:fill="1F4E79"/>
          </w:tcPr>
          <w:p w14:paraId="3F430880" w14:textId="77777777" w:rsidR="00B72CC9" w:rsidRDefault="00B72CC9" w:rsidP="00746A50">
            <w:pPr>
              <w:rPr>
                <w:rFonts w:cs="Arial"/>
                <w:b/>
                <w:bCs/>
                <w:color w:val="FFFFFF" w:themeColor="background1"/>
                <w:szCs w:val="20"/>
                <w:lang w:val="nb-NO"/>
              </w:rPr>
            </w:pPr>
            <w:r w:rsidRPr="279886E5">
              <w:rPr>
                <w:rFonts w:cs="Arial"/>
                <w:b/>
                <w:bCs/>
                <w:color w:val="FFFFFF" w:themeColor="background1"/>
                <w:szCs w:val="20"/>
                <w:lang w:val="nb-NO"/>
              </w:rPr>
              <w:t>Godkjent av</w:t>
            </w:r>
          </w:p>
        </w:tc>
      </w:tr>
      <w:tr w:rsidR="00B72CC9" w14:paraId="7F9FB7D8" w14:textId="77777777" w:rsidTr="00746A50">
        <w:trPr>
          <w:jc w:val="center"/>
        </w:trPr>
        <w:tc>
          <w:tcPr>
            <w:tcW w:w="1134" w:type="dxa"/>
          </w:tcPr>
          <w:p w14:paraId="57FA4554" w14:textId="77777777" w:rsidR="00B72CC9" w:rsidRDefault="00B72CC9" w:rsidP="00746A50">
            <w:pPr>
              <w:rPr>
                <w:rFonts w:cs="Arial"/>
                <w:szCs w:val="20"/>
                <w:lang w:val="nb-NO"/>
              </w:rPr>
            </w:pPr>
          </w:p>
        </w:tc>
        <w:tc>
          <w:tcPr>
            <w:tcW w:w="1417" w:type="dxa"/>
          </w:tcPr>
          <w:p w14:paraId="37428327" w14:textId="77777777" w:rsidR="00B72CC9" w:rsidRDefault="00B72CC9" w:rsidP="00746A50">
            <w:pPr>
              <w:rPr>
                <w:rFonts w:cs="Arial"/>
                <w:szCs w:val="20"/>
                <w:lang w:val="nb-NO"/>
              </w:rPr>
            </w:pPr>
          </w:p>
        </w:tc>
        <w:tc>
          <w:tcPr>
            <w:tcW w:w="3969" w:type="dxa"/>
          </w:tcPr>
          <w:p w14:paraId="0DAE4EA1" w14:textId="77777777" w:rsidR="00B72CC9" w:rsidRDefault="00B72CC9" w:rsidP="00746A50">
            <w:pPr>
              <w:rPr>
                <w:rFonts w:cs="Arial"/>
                <w:szCs w:val="20"/>
                <w:lang w:val="nb-NO"/>
              </w:rPr>
            </w:pPr>
          </w:p>
        </w:tc>
        <w:tc>
          <w:tcPr>
            <w:tcW w:w="1701" w:type="dxa"/>
          </w:tcPr>
          <w:p w14:paraId="730B39B2" w14:textId="77777777" w:rsidR="00B72CC9" w:rsidRDefault="00B72CC9" w:rsidP="00746A50">
            <w:pPr>
              <w:rPr>
                <w:rFonts w:cs="Arial"/>
                <w:szCs w:val="20"/>
                <w:lang w:val="nb-NO"/>
              </w:rPr>
            </w:pPr>
          </w:p>
        </w:tc>
        <w:tc>
          <w:tcPr>
            <w:tcW w:w="1701" w:type="dxa"/>
          </w:tcPr>
          <w:p w14:paraId="10B15F3F" w14:textId="77777777" w:rsidR="00B72CC9" w:rsidRDefault="00B72CC9" w:rsidP="00746A50">
            <w:pPr>
              <w:rPr>
                <w:rFonts w:cs="Arial"/>
                <w:szCs w:val="20"/>
                <w:lang w:val="nb-NO"/>
              </w:rPr>
            </w:pPr>
          </w:p>
        </w:tc>
      </w:tr>
      <w:tr w:rsidR="00B72CC9" w14:paraId="3CCDC10C" w14:textId="77777777" w:rsidTr="00746A50">
        <w:trPr>
          <w:jc w:val="center"/>
        </w:trPr>
        <w:tc>
          <w:tcPr>
            <w:tcW w:w="1134" w:type="dxa"/>
          </w:tcPr>
          <w:p w14:paraId="2D5CD002" w14:textId="77777777" w:rsidR="00B72CC9" w:rsidRDefault="00B72CC9" w:rsidP="00746A50">
            <w:pPr>
              <w:rPr>
                <w:rFonts w:cs="Arial"/>
                <w:szCs w:val="20"/>
                <w:lang w:val="nb-NO"/>
              </w:rPr>
            </w:pPr>
          </w:p>
        </w:tc>
        <w:tc>
          <w:tcPr>
            <w:tcW w:w="1417" w:type="dxa"/>
          </w:tcPr>
          <w:p w14:paraId="5CA49DFD" w14:textId="77777777" w:rsidR="00B72CC9" w:rsidRDefault="00B72CC9" w:rsidP="00746A50">
            <w:pPr>
              <w:rPr>
                <w:rFonts w:cs="Arial"/>
                <w:szCs w:val="20"/>
                <w:lang w:val="nb-NO"/>
              </w:rPr>
            </w:pPr>
          </w:p>
        </w:tc>
        <w:tc>
          <w:tcPr>
            <w:tcW w:w="3969" w:type="dxa"/>
          </w:tcPr>
          <w:p w14:paraId="324DD4C5" w14:textId="77777777" w:rsidR="00B72CC9" w:rsidRDefault="00B72CC9" w:rsidP="00746A50">
            <w:pPr>
              <w:rPr>
                <w:rFonts w:cs="Arial"/>
                <w:szCs w:val="20"/>
                <w:lang w:val="nb-NO"/>
              </w:rPr>
            </w:pPr>
          </w:p>
        </w:tc>
        <w:tc>
          <w:tcPr>
            <w:tcW w:w="1701" w:type="dxa"/>
          </w:tcPr>
          <w:p w14:paraId="6EE84595" w14:textId="77777777" w:rsidR="00B72CC9" w:rsidRDefault="00B72CC9" w:rsidP="00746A50">
            <w:pPr>
              <w:rPr>
                <w:rFonts w:cs="Arial"/>
                <w:szCs w:val="20"/>
                <w:lang w:val="nb-NO"/>
              </w:rPr>
            </w:pPr>
          </w:p>
        </w:tc>
        <w:tc>
          <w:tcPr>
            <w:tcW w:w="1701" w:type="dxa"/>
          </w:tcPr>
          <w:p w14:paraId="5FC251EC" w14:textId="77777777" w:rsidR="00B72CC9" w:rsidRDefault="00B72CC9" w:rsidP="00746A50">
            <w:pPr>
              <w:rPr>
                <w:rFonts w:cs="Arial"/>
                <w:szCs w:val="20"/>
                <w:lang w:val="nb-NO"/>
              </w:rPr>
            </w:pPr>
          </w:p>
        </w:tc>
      </w:tr>
    </w:tbl>
    <w:p w14:paraId="3C73BBEE" w14:textId="77777777" w:rsidR="00B72CC9" w:rsidRDefault="00B72CC9" w:rsidP="00B72CC9">
      <w:pPr>
        <w:rPr>
          <w:rFonts w:cs="Arial"/>
          <w:lang w:val="nb-NO"/>
        </w:rPr>
      </w:pPr>
    </w:p>
    <w:p w14:paraId="3EFD79BF" w14:textId="77777777" w:rsidR="00B72CC9" w:rsidRDefault="00B72CC9" w:rsidP="00B72CC9">
      <w:pPr>
        <w:pStyle w:val="Heading1"/>
        <w:spacing w:before="200"/>
        <w:rPr>
          <w:rFonts w:ascii="Arial" w:eastAsia="Arial" w:hAnsi="Arial" w:cs="Arial"/>
          <w:lang w:val="nb-NO"/>
        </w:rPr>
      </w:pPr>
      <w:bookmarkStart w:id="1" w:name="_Toc232765263"/>
      <w:r w:rsidRPr="033E1FE5">
        <w:rPr>
          <w:rFonts w:ascii="Arial" w:eastAsia="Arial" w:hAnsi="Arial" w:cs="Arial"/>
          <w:lang w:val="nb-NO"/>
        </w:rPr>
        <w:t>Distribusjonslogg</w:t>
      </w:r>
      <w:bookmarkEnd w:id="1"/>
    </w:p>
    <w:p w14:paraId="1D345786" w14:textId="77777777" w:rsidR="00B72CC9" w:rsidRDefault="00B72CC9" w:rsidP="00B72CC9">
      <w:pPr>
        <w:spacing w:after="120"/>
        <w:rPr>
          <w:rFonts w:cs="Arial"/>
          <w:i/>
          <w:iCs/>
          <w:color w:val="666666"/>
          <w:sz w:val="18"/>
          <w:szCs w:val="18"/>
          <w:lang w:val="nb-NO"/>
        </w:rPr>
      </w:pPr>
      <w:r w:rsidRPr="033E1FE5">
        <w:rPr>
          <w:rFonts w:cs="Arial"/>
          <w:i/>
          <w:iCs/>
          <w:color w:val="666666"/>
          <w:sz w:val="18"/>
          <w:szCs w:val="18"/>
          <w:lang w:val="nb-NO"/>
        </w:rPr>
        <w:t>[For å sikre at relevante interessenter har mottatt siste versjon av planen for nyttestyring / gevinstrealiseringsplanen, oppdateres distribusjonsloggen i tråd med versjonshåndteringen.]</w:t>
      </w:r>
    </w:p>
    <w:tbl>
      <w:tblPr>
        <w:tblStyle w:val="TableGrid"/>
        <w:tblW w:w="0" w:type="auto"/>
        <w:jc w:val="center"/>
        <w:tblLook w:val="04A0" w:firstRow="1" w:lastRow="0" w:firstColumn="1" w:lastColumn="0" w:noHBand="0" w:noVBand="1"/>
      </w:tblPr>
      <w:tblGrid>
        <w:gridCol w:w="2268"/>
        <w:gridCol w:w="1701"/>
        <w:gridCol w:w="5669"/>
      </w:tblGrid>
      <w:tr w:rsidR="00B72CC9" w14:paraId="0C6278FD" w14:textId="77777777" w:rsidTr="00746A50">
        <w:trPr>
          <w:jc w:val="center"/>
        </w:trPr>
        <w:tc>
          <w:tcPr>
            <w:tcW w:w="2268" w:type="dxa"/>
            <w:shd w:val="clear" w:color="auto" w:fill="1F4E79"/>
          </w:tcPr>
          <w:p w14:paraId="7C0E7FED" w14:textId="77777777" w:rsidR="00B72CC9" w:rsidRDefault="00B72CC9" w:rsidP="00746A50">
            <w:pPr>
              <w:rPr>
                <w:rFonts w:cs="Arial"/>
                <w:b/>
                <w:bCs/>
                <w:color w:val="FFFFFF" w:themeColor="background1"/>
                <w:szCs w:val="20"/>
                <w:lang w:val="nb-NO"/>
              </w:rPr>
            </w:pPr>
            <w:r w:rsidRPr="279886E5">
              <w:rPr>
                <w:rFonts w:cs="Arial"/>
                <w:b/>
                <w:bCs/>
                <w:color w:val="FFFFFF" w:themeColor="background1"/>
                <w:szCs w:val="20"/>
                <w:lang w:val="nb-NO"/>
              </w:rPr>
              <w:t>Versjon distribuert</w:t>
            </w:r>
          </w:p>
        </w:tc>
        <w:tc>
          <w:tcPr>
            <w:tcW w:w="1701" w:type="dxa"/>
            <w:shd w:val="clear" w:color="auto" w:fill="1F4E79"/>
          </w:tcPr>
          <w:p w14:paraId="534E958B" w14:textId="77777777" w:rsidR="00B72CC9" w:rsidRDefault="00B72CC9" w:rsidP="00746A50">
            <w:pPr>
              <w:rPr>
                <w:rFonts w:cs="Arial"/>
                <w:b/>
                <w:bCs/>
                <w:color w:val="FFFFFF" w:themeColor="background1"/>
                <w:szCs w:val="20"/>
                <w:lang w:val="nb-NO"/>
              </w:rPr>
            </w:pPr>
            <w:r w:rsidRPr="279886E5">
              <w:rPr>
                <w:rFonts w:cs="Arial"/>
                <w:b/>
                <w:bCs/>
                <w:color w:val="FFFFFF" w:themeColor="background1"/>
                <w:szCs w:val="20"/>
                <w:lang w:val="nb-NO"/>
              </w:rPr>
              <w:t>Dato</w:t>
            </w:r>
          </w:p>
        </w:tc>
        <w:tc>
          <w:tcPr>
            <w:tcW w:w="5669" w:type="dxa"/>
            <w:shd w:val="clear" w:color="auto" w:fill="1F4E79"/>
          </w:tcPr>
          <w:p w14:paraId="08CBC573" w14:textId="77777777" w:rsidR="00B72CC9" w:rsidRDefault="00B72CC9" w:rsidP="00746A50">
            <w:pPr>
              <w:rPr>
                <w:rFonts w:cs="Arial"/>
                <w:b/>
                <w:bCs/>
                <w:color w:val="FFFFFF" w:themeColor="background1"/>
                <w:szCs w:val="20"/>
                <w:lang w:val="nb-NO"/>
              </w:rPr>
            </w:pPr>
            <w:r w:rsidRPr="279886E5">
              <w:rPr>
                <w:rFonts w:cs="Arial"/>
                <w:b/>
                <w:bCs/>
                <w:color w:val="FFFFFF" w:themeColor="background1"/>
                <w:szCs w:val="20"/>
                <w:lang w:val="nb-NO"/>
              </w:rPr>
              <w:t>Navn / rolle</w:t>
            </w:r>
          </w:p>
        </w:tc>
      </w:tr>
      <w:tr w:rsidR="00B72CC9" w14:paraId="1C07900D" w14:textId="77777777" w:rsidTr="00746A50">
        <w:trPr>
          <w:jc w:val="center"/>
        </w:trPr>
        <w:tc>
          <w:tcPr>
            <w:tcW w:w="2268" w:type="dxa"/>
          </w:tcPr>
          <w:p w14:paraId="38C83BD5" w14:textId="77777777" w:rsidR="00B72CC9" w:rsidRDefault="00B72CC9" w:rsidP="00746A50">
            <w:pPr>
              <w:rPr>
                <w:rFonts w:cs="Arial"/>
                <w:szCs w:val="20"/>
                <w:lang w:val="nb-NO"/>
              </w:rPr>
            </w:pPr>
          </w:p>
        </w:tc>
        <w:tc>
          <w:tcPr>
            <w:tcW w:w="1701" w:type="dxa"/>
          </w:tcPr>
          <w:p w14:paraId="74AC1D83" w14:textId="77777777" w:rsidR="00B72CC9" w:rsidRDefault="00B72CC9" w:rsidP="00746A50">
            <w:pPr>
              <w:rPr>
                <w:rFonts w:cs="Arial"/>
                <w:szCs w:val="20"/>
                <w:lang w:val="nb-NO"/>
              </w:rPr>
            </w:pPr>
          </w:p>
        </w:tc>
        <w:tc>
          <w:tcPr>
            <w:tcW w:w="5669" w:type="dxa"/>
          </w:tcPr>
          <w:p w14:paraId="09F52134" w14:textId="77777777" w:rsidR="00B72CC9" w:rsidRDefault="00B72CC9" w:rsidP="00746A50">
            <w:pPr>
              <w:rPr>
                <w:rFonts w:cs="Arial"/>
                <w:szCs w:val="20"/>
                <w:lang w:val="nb-NO"/>
              </w:rPr>
            </w:pPr>
          </w:p>
        </w:tc>
      </w:tr>
      <w:tr w:rsidR="00B72CC9" w14:paraId="153B0A49" w14:textId="77777777" w:rsidTr="00746A50">
        <w:trPr>
          <w:jc w:val="center"/>
        </w:trPr>
        <w:tc>
          <w:tcPr>
            <w:tcW w:w="2268" w:type="dxa"/>
          </w:tcPr>
          <w:p w14:paraId="692DF320" w14:textId="77777777" w:rsidR="00B72CC9" w:rsidRDefault="00B72CC9" w:rsidP="00746A50">
            <w:pPr>
              <w:rPr>
                <w:rFonts w:cs="Arial"/>
                <w:szCs w:val="20"/>
                <w:lang w:val="nb-NO"/>
              </w:rPr>
            </w:pPr>
          </w:p>
        </w:tc>
        <w:tc>
          <w:tcPr>
            <w:tcW w:w="1701" w:type="dxa"/>
          </w:tcPr>
          <w:p w14:paraId="22D4F981" w14:textId="77777777" w:rsidR="00B72CC9" w:rsidRDefault="00B72CC9" w:rsidP="00746A50">
            <w:pPr>
              <w:rPr>
                <w:rFonts w:cs="Arial"/>
                <w:szCs w:val="20"/>
                <w:lang w:val="nb-NO"/>
              </w:rPr>
            </w:pPr>
          </w:p>
        </w:tc>
        <w:tc>
          <w:tcPr>
            <w:tcW w:w="5669" w:type="dxa"/>
          </w:tcPr>
          <w:p w14:paraId="5F748C66" w14:textId="77777777" w:rsidR="00B72CC9" w:rsidRDefault="00B72CC9" w:rsidP="00746A50">
            <w:pPr>
              <w:rPr>
                <w:rFonts w:cs="Arial"/>
                <w:szCs w:val="20"/>
                <w:lang w:val="nb-NO"/>
              </w:rPr>
            </w:pPr>
          </w:p>
        </w:tc>
      </w:tr>
    </w:tbl>
    <w:p w14:paraId="15065535" w14:textId="77777777" w:rsidR="00B72CC9" w:rsidRDefault="00B72CC9" w:rsidP="00B72CC9">
      <w:pPr>
        <w:rPr>
          <w:rFonts w:cs="Arial"/>
          <w:lang w:val="nb-NO"/>
        </w:rPr>
      </w:pPr>
    </w:p>
    <w:p w14:paraId="2EFF9F0F" w14:textId="77777777" w:rsidR="00B72CC9" w:rsidRDefault="00B72CC9" w:rsidP="00B72CC9">
      <w:pPr>
        <w:pStyle w:val="Heading1"/>
        <w:spacing w:before="200"/>
        <w:rPr>
          <w:rFonts w:ascii="Arial" w:eastAsia="Arial" w:hAnsi="Arial" w:cs="Arial"/>
          <w:lang w:val="nb-NO"/>
        </w:rPr>
      </w:pPr>
      <w:bookmarkStart w:id="2" w:name="_Toc232765264"/>
      <w:r w:rsidRPr="033E1FE5">
        <w:rPr>
          <w:rFonts w:ascii="Arial" w:eastAsia="Arial" w:hAnsi="Arial" w:cs="Arial"/>
          <w:lang w:val="nb-NO"/>
        </w:rPr>
        <w:t>1. Kobling til forenklet styringsdokument / prosjektkanvas</w:t>
      </w:r>
      <w:bookmarkEnd w:id="2"/>
    </w:p>
    <w:p w14:paraId="1F85BCE5" w14:textId="77777777" w:rsidR="00B72CC9" w:rsidRDefault="00B72CC9" w:rsidP="00B72CC9">
      <w:pPr>
        <w:spacing w:after="120"/>
        <w:rPr>
          <w:rFonts w:cs="Arial"/>
          <w:i/>
          <w:iCs/>
          <w:color w:val="666666"/>
          <w:sz w:val="18"/>
          <w:szCs w:val="18"/>
          <w:lang w:val="nb-NO"/>
        </w:rPr>
      </w:pPr>
      <w:r w:rsidRPr="279886E5">
        <w:rPr>
          <w:rFonts w:cs="Arial"/>
          <w:i/>
          <w:iCs/>
          <w:color w:val="666666"/>
          <w:sz w:val="18"/>
          <w:szCs w:val="18"/>
          <w:lang w:val="nb-NO"/>
        </w:rPr>
        <w:t xml:space="preserve">[Prosjektets visjon, hensikt, </w:t>
      </w:r>
      <w:proofErr w:type="spellStart"/>
      <w:r w:rsidRPr="279886E5">
        <w:rPr>
          <w:rFonts w:cs="Arial"/>
          <w:i/>
          <w:iCs/>
          <w:color w:val="666666"/>
          <w:sz w:val="18"/>
          <w:szCs w:val="18"/>
          <w:lang w:val="nb-NO"/>
        </w:rPr>
        <w:t>hovedleveranser</w:t>
      </w:r>
      <w:proofErr w:type="spellEnd"/>
      <w:r w:rsidRPr="279886E5">
        <w:rPr>
          <w:rFonts w:cs="Arial"/>
          <w:i/>
          <w:iCs/>
          <w:color w:val="666666"/>
          <w:sz w:val="18"/>
          <w:szCs w:val="18"/>
          <w:lang w:val="nb-NO"/>
        </w:rPr>
        <w:t>, gevinster og styringsparametere beskrives i forenklet styringsdokument/prosjektkanvas. Bruk denne planen til å konkretisere hvem som gjør hva for å realisere nytten.]</w:t>
      </w:r>
    </w:p>
    <w:p w14:paraId="68AC6ABD" w14:textId="77777777" w:rsidR="00B72CC9" w:rsidRDefault="00B72CC9" w:rsidP="00B72CC9">
      <w:pPr>
        <w:spacing w:after="120"/>
        <w:rPr>
          <w:rFonts w:cs="Arial"/>
          <w:i/>
          <w:iCs/>
          <w:color w:val="666666"/>
          <w:sz w:val="18"/>
          <w:szCs w:val="18"/>
          <w:lang w:val="nb-NO"/>
        </w:rPr>
      </w:pPr>
    </w:p>
    <w:p w14:paraId="3987D4CA" w14:textId="22D0B5B5" w:rsidR="00B72CC9" w:rsidRDefault="00B72CC9" w:rsidP="00B72CC9">
      <w:pPr>
        <w:pStyle w:val="Heading1"/>
        <w:spacing w:before="200"/>
        <w:rPr>
          <w:rFonts w:ascii="Arial" w:eastAsia="Arial" w:hAnsi="Arial" w:cs="Arial"/>
          <w:lang w:val="nb-NO"/>
        </w:rPr>
      </w:pPr>
      <w:bookmarkStart w:id="3" w:name="_Toc232765265"/>
      <w:r w:rsidRPr="033E1FE5">
        <w:rPr>
          <w:rFonts w:ascii="Arial" w:eastAsia="Arial" w:hAnsi="Arial" w:cs="Arial"/>
          <w:lang w:val="nb-NO"/>
        </w:rPr>
        <w:lastRenderedPageBreak/>
        <w:t xml:space="preserve">2. </w:t>
      </w:r>
      <w:r w:rsidR="00E06756">
        <w:rPr>
          <w:rFonts w:ascii="Arial" w:eastAsia="Arial" w:hAnsi="Arial" w:cs="Arial"/>
          <w:lang w:val="nb-NO"/>
        </w:rPr>
        <w:t>Organisering, r</w:t>
      </w:r>
      <w:r w:rsidR="00E06756" w:rsidRPr="340F79F5">
        <w:rPr>
          <w:rFonts w:ascii="Arial" w:eastAsia="Arial" w:hAnsi="Arial" w:cs="Arial"/>
          <w:lang w:val="nb-NO"/>
        </w:rPr>
        <w:t>oller og ansvar for nyttestyring</w:t>
      </w:r>
      <w:bookmarkEnd w:id="3"/>
    </w:p>
    <w:p w14:paraId="2AFB1417" w14:textId="77777777" w:rsidR="00B72CC9" w:rsidRDefault="00B72CC9" w:rsidP="00B72CC9">
      <w:pPr>
        <w:spacing w:after="120"/>
        <w:rPr>
          <w:rFonts w:cs="Arial"/>
          <w:lang w:val="nb-NO"/>
        </w:rPr>
      </w:pPr>
      <w:r w:rsidRPr="033E1FE5">
        <w:rPr>
          <w:rFonts w:cs="Arial"/>
          <w:lang w:val="nb-NO"/>
        </w:rPr>
        <w:t>Nytteansvarlig / gevinstansvarlig har overordnet ansvar for at prosjektets nyttevirkninger (gevinster) planlegges, følges opp og realiseres. Rollen bør normalt ligge i den delen av linjeorganisasjonen der nytten skal tas ut. Prosjekteier har ansvar for at rollen oppnevnes.</w:t>
      </w:r>
    </w:p>
    <w:tbl>
      <w:tblPr>
        <w:tblStyle w:val="TableGrid"/>
        <w:tblW w:w="0" w:type="auto"/>
        <w:jc w:val="center"/>
        <w:tblLook w:val="04A0" w:firstRow="1" w:lastRow="0" w:firstColumn="1" w:lastColumn="0" w:noHBand="0" w:noVBand="1"/>
      </w:tblPr>
      <w:tblGrid>
        <w:gridCol w:w="2548"/>
        <w:gridCol w:w="2264"/>
        <w:gridCol w:w="3963"/>
        <w:gridCol w:w="1415"/>
      </w:tblGrid>
      <w:tr w:rsidR="00B72CC9" w14:paraId="4D0D0BB7" w14:textId="77777777" w:rsidTr="00746A50">
        <w:trPr>
          <w:jc w:val="center"/>
        </w:trPr>
        <w:tc>
          <w:tcPr>
            <w:tcW w:w="2551" w:type="dxa"/>
            <w:shd w:val="clear" w:color="auto" w:fill="1F4E79"/>
          </w:tcPr>
          <w:p w14:paraId="7D3E6D80" w14:textId="77777777" w:rsidR="00B72CC9" w:rsidRDefault="00B72CC9" w:rsidP="00746A50">
            <w:pPr>
              <w:rPr>
                <w:rFonts w:cs="Arial"/>
                <w:b/>
                <w:bCs/>
                <w:color w:val="FFFFFF" w:themeColor="background1"/>
                <w:sz w:val="18"/>
                <w:szCs w:val="18"/>
                <w:lang w:val="nb-NO"/>
              </w:rPr>
            </w:pPr>
            <w:r w:rsidRPr="279886E5">
              <w:rPr>
                <w:rFonts w:cs="Arial"/>
                <w:b/>
                <w:bCs/>
                <w:color w:val="FFFFFF" w:themeColor="background1"/>
                <w:sz w:val="18"/>
                <w:szCs w:val="18"/>
                <w:lang w:val="nb-NO"/>
              </w:rPr>
              <w:t>Rolle</w:t>
            </w:r>
          </w:p>
        </w:tc>
        <w:tc>
          <w:tcPr>
            <w:tcW w:w="2268" w:type="dxa"/>
            <w:shd w:val="clear" w:color="auto" w:fill="1F4E79"/>
          </w:tcPr>
          <w:p w14:paraId="5EFBBBB6" w14:textId="77777777" w:rsidR="00B72CC9" w:rsidRDefault="00B72CC9" w:rsidP="00746A50">
            <w:pPr>
              <w:rPr>
                <w:rFonts w:cs="Arial"/>
                <w:b/>
                <w:bCs/>
                <w:color w:val="FFFFFF" w:themeColor="background1"/>
                <w:sz w:val="18"/>
                <w:szCs w:val="18"/>
                <w:lang w:val="nb-NO"/>
              </w:rPr>
            </w:pPr>
            <w:r w:rsidRPr="279886E5">
              <w:rPr>
                <w:rFonts w:cs="Arial"/>
                <w:b/>
                <w:bCs/>
                <w:color w:val="FFFFFF" w:themeColor="background1"/>
                <w:sz w:val="18"/>
                <w:szCs w:val="18"/>
                <w:lang w:val="nb-NO"/>
              </w:rPr>
              <w:t>Navn / enhet</w:t>
            </w:r>
          </w:p>
        </w:tc>
        <w:tc>
          <w:tcPr>
            <w:tcW w:w="3969" w:type="dxa"/>
            <w:shd w:val="clear" w:color="auto" w:fill="1F4E79"/>
          </w:tcPr>
          <w:p w14:paraId="7A5D2AD4" w14:textId="77777777" w:rsidR="00B72CC9" w:rsidRDefault="00B72CC9" w:rsidP="00746A50">
            <w:pPr>
              <w:rPr>
                <w:rFonts w:cs="Arial"/>
                <w:b/>
                <w:bCs/>
                <w:color w:val="FFFFFF" w:themeColor="background1"/>
                <w:sz w:val="18"/>
                <w:szCs w:val="18"/>
                <w:lang w:val="nb-NO"/>
              </w:rPr>
            </w:pPr>
            <w:r w:rsidRPr="279886E5">
              <w:rPr>
                <w:rFonts w:cs="Arial"/>
                <w:b/>
                <w:bCs/>
                <w:color w:val="FFFFFF" w:themeColor="background1"/>
                <w:sz w:val="18"/>
                <w:szCs w:val="18"/>
                <w:lang w:val="nb-NO"/>
              </w:rPr>
              <w:t>Ansvar i nyttestyringen</w:t>
            </w:r>
          </w:p>
        </w:tc>
        <w:tc>
          <w:tcPr>
            <w:tcW w:w="1417" w:type="dxa"/>
            <w:shd w:val="clear" w:color="auto" w:fill="1F4E79"/>
          </w:tcPr>
          <w:p w14:paraId="6340EE91" w14:textId="77777777" w:rsidR="00B72CC9" w:rsidRDefault="00B72CC9" w:rsidP="00746A50">
            <w:pPr>
              <w:rPr>
                <w:rFonts w:cs="Arial"/>
                <w:b/>
                <w:bCs/>
                <w:color w:val="FFFFFF" w:themeColor="background1"/>
                <w:sz w:val="18"/>
                <w:szCs w:val="18"/>
                <w:lang w:val="nb-NO"/>
              </w:rPr>
            </w:pPr>
            <w:r w:rsidRPr="279886E5">
              <w:rPr>
                <w:rFonts w:cs="Arial"/>
                <w:b/>
                <w:bCs/>
                <w:color w:val="FFFFFF" w:themeColor="background1"/>
                <w:sz w:val="18"/>
                <w:szCs w:val="18"/>
                <w:lang w:val="nb-NO"/>
              </w:rPr>
              <w:t>Periode</w:t>
            </w:r>
          </w:p>
        </w:tc>
      </w:tr>
      <w:tr w:rsidR="00B72CC9" w:rsidRPr="0067782E" w14:paraId="7643CFB5" w14:textId="77777777" w:rsidTr="00746A50">
        <w:trPr>
          <w:jc w:val="center"/>
        </w:trPr>
        <w:tc>
          <w:tcPr>
            <w:tcW w:w="2551" w:type="dxa"/>
          </w:tcPr>
          <w:p w14:paraId="0887398F" w14:textId="77777777" w:rsidR="00B72CC9" w:rsidRDefault="00B72CC9" w:rsidP="00746A50">
            <w:pPr>
              <w:rPr>
                <w:rFonts w:cs="Arial"/>
                <w:sz w:val="18"/>
                <w:szCs w:val="18"/>
                <w:lang w:val="nb-NO"/>
              </w:rPr>
            </w:pPr>
            <w:r w:rsidRPr="279886E5">
              <w:rPr>
                <w:rFonts w:cs="Arial"/>
                <w:sz w:val="18"/>
                <w:szCs w:val="18"/>
                <w:lang w:val="nb-NO"/>
              </w:rPr>
              <w:t>Prosjekteier</w:t>
            </w:r>
          </w:p>
        </w:tc>
        <w:tc>
          <w:tcPr>
            <w:tcW w:w="2268" w:type="dxa"/>
          </w:tcPr>
          <w:p w14:paraId="46B7E0C4" w14:textId="77777777" w:rsidR="00B72CC9" w:rsidRDefault="00B72CC9" w:rsidP="00746A50">
            <w:pPr>
              <w:rPr>
                <w:rFonts w:cs="Arial"/>
                <w:sz w:val="18"/>
                <w:szCs w:val="18"/>
                <w:lang w:val="nb-NO"/>
              </w:rPr>
            </w:pPr>
          </w:p>
        </w:tc>
        <w:tc>
          <w:tcPr>
            <w:tcW w:w="3969" w:type="dxa"/>
          </w:tcPr>
          <w:p w14:paraId="1736936D" w14:textId="77777777" w:rsidR="00B72CC9" w:rsidRDefault="00B72CC9" w:rsidP="00746A50">
            <w:pPr>
              <w:rPr>
                <w:rFonts w:cs="Arial"/>
                <w:sz w:val="18"/>
                <w:szCs w:val="18"/>
                <w:lang w:val="nb-NO"/>
              </w:rPr>
            </w:pPr>
            <w:r w:rsidRPr="279886E5">
              <w:rPr>
                <w:rFonts w:cs="Arial"/>
                <w:sz w:val="18"/>
                <w:szCs w:val="18"/>
                <w:lang w:val="nb-NO"/>
              </w:rPr>
              <w:t>Sikrer at nytteansvarlig oppnevnes og følger opp nytte ved beslutningspunkter</w:t>
            </w:r>
          </w:p>
        </w:tc>
        <w:tc>
          <w:tcPr>
            <w:tcW w:w="1417" w:type="dxa"/>
          </w:tcPr>
          <w:p w14:paraId="23C2765F" w14:textId="77777777" w:rsidR="00B72CC9" w:rsidRDefault="00B72CC9" w:rsidP="00746A50">
            <w:pPr>
              <w:rPr>
                <w:rFonts w:cs="Arial"/>
                <w:sz w:val="18"/>
                <w:szCs w:val="18"/>
                <w:lang w:val="nb-NO"/>
              </w:rPr>
            </w:pPr>
          </w:p>
        </w:tc>
      </w:tr>
      <w:tr w:rsidR="00B72CC9" w:rsidRPr="0067782E" w14:paraId="68D9C747" w14:textId="77777777" w:rsidTr="00746A50">
        <w:trPr>
          <w:jc w:val="center"/>
        </w:trPr>
        <w:tc>
          <w:tcPr>
            <w:tcW w:w="2551" w:type="dxa"/>
          </w:tcPr>
          <w:p w14:paraId="2284519C" w14:textId="77777777" w:rsidR="00B72CC9" w:rsidRDefault="00B72CC9" w:rsidP="00746A50">
            <w:pPr>
              <w:rPr>
                <w:rFonts w:cs="Arial"/>
                <w:sz w:val="18"/>
                <w:szCs w:val="18"/>
                <w:lang w:val="nb-NO"/>
              </w:rPr>
            </w:pPr>
            <w:r w:rsidRPr="279886E5">
              <w:rPr>
                <w:rFonts w:cs="Arial"/>
                <w:sz w:val="18"/>
                <w:szCs w:val="18"/>
                <w:lang w:val="nb-NO"/>
              </w:rPr>
              <w:t>Nytteansvarlig / gevinstansvarlig</w:t>
            </w:r>
          </w:p>
        </w:tc>
        <w:tc>
          <w:tcPr>
            <w:tcW w:w="2268" w:type="dxa"/>
          </w:tcPr>
          <w:p w14:paraId="493B9514" w14:textId="77777777" w:rsidR="00B72CC9" w:rsidRDefault="00B72CC9" w:rsidP="00746A50">
            <w:pPr>
              <w:rPr>
                <w:rFonts w:cs="Arial"/>
                <w:sz w:val="18"/>
                <w:szCs w:val="18"/>
                <w:lang w:val="nb-NO"/>
              </w:rPr>
            </w:pPr>
          </w:p>
        </w:tc>
        <w:tc>
          <w:tcPr>
            <w:tcW w:w="3969" w:type="dxa"/>
          </w:tcPr>
          <w:p w14:paraId="0DD2FE14" w14:textId="77777777" w:rsidR="00B72CC9" w:rsidRDefault="00B72CC9" w:rsidP="00746A50">
            <w:pPr>
              <w:rPr>
                <w:rFonts w:cs="Arial"/>
                <w:sz w:val="18"/>
                <w:szCs w:val="18"/>
                <w:lang w:val="nb-NO"/>
              </w:rPr>
            </w:pPr>
            <w:r w:rsidRPr="279886E5">
              <w:rPr>
                <w:rFonts w:cs="Arial"/>
                <w:sz w:val="18"/>
                <w:szCs w:val="18"/>
                <w:lang w:val="nb-NO"/>
              </w:rPr>
              <w:t>Eier planen, følger opp realismen og samordner realisering i linjen</w:t>
            </w:r>
          </w:p>
        </w:tc>
        <w:tc>
          <w:tcPr>
            <w:tcW w:w="1417" w:type="dxa"/>
          </w:tcPr>
          <w:p w14:paraId="726A08A0" w14:textId="77777777" w:rsidR="00B72CC9" w:rsidRDefault="00B72CC9" w:rsidP="00746A50">
            <w:pPr>
              <w:rPr>
                <w:rFonts w:cs="Arial"/>
                <w:sz w:val="18"/>
                <w:szCs w:val="18"/>
                <w:lang w:val="nb-NO"/>
              </w:rPr>
            </w:pPr>
          </w:p>
        </w:tc>
      </w:tr>
      <w:tr w:rsidR="00B72CC9" w:rsidRPr="0067782E" w14:paraId="0F6D8249" w14:textId="77777777" w:rsidTr="00746A50">
        <w:trPr>
          <w:jc w:val="center"/>
        </w:trPr>
        <w:tc>
          <w:tcPr>
            <w:tcW w:w="2551" w:type="dxa"/>
          </w:tcPr>
          <w:p w14:paraId="05BED107" w14:textId="77777777" w:rsidR="00B72CC9" w:rsidRDefault="00B72CC9" w:rsidP="00746A50">
            <w:pPr>
              <w:rPr>
                <w:rFonts w:cs="Arial"/>
                <w:sz w:val="18"/>
                <w:szCs w:val="18"/>
                <w:lang w:val="nb-NO"/>
              </w:rPr>
            </w:pPr>
            <w:r w:rsidRPr="279886E5">
              <w:rPr>
                <w:rFonts w:cs="Arial"/>
                <w:sz w:val="18"/>
                <w:szCs w:val="18"/>
                <w:lang w:val="nb-NO"/>
              </w:rPr>
              <w:t>Linjeorganisasjon / mottaker</w:t>
            </w:r>
          </w:p>
        </w:tc>
        <w:tc>
          <w:tcPr>
            <w:tcW w:w="2268" w:type="dxa"/>
          </w:tcPr>
          <w:p w14:paraId="0465B20B" w14:textId="77777777" w:rsidR="00B72CC9" w:rsidRDefault="00B72CC9" w:rsidP="00746A50">
            <w:pPr>
              <w:rPr>
                <w:rFonts w:cs="Arial"/>
                <w:sz w:val="18"/>
                <w:szCs w:val="18"/>
                <w:lang w:val="nb-NO"/>
              </w:rPr>
            </w:pPr>
          </w:p>
        </w:tc>
        <w:tc>
          <w:tcPr>
            <w:tcW w:w="3969" w:type="dxa"/>
          </w:tcPr>
          <w:p w14:paraId="4C6C01D3" w14:textId="77777777" w:rsidR="00B72CC9" w:rsidRDefault="00B72CC9" w:rsidP="00746A50">
            <w:pPr>
              <w:rPr>
                <w:rFonts w:cs="Arial"/>
                <w:sz w:val="18"/>
                <w:szCs w:val="18"/>
                <w:lang w:val="nb-NO"/>
              </w:rPr>
            </w:pPr>
            <w:r w:rsidRPr="279886E5">
              <w:rPr>
                <w:rFonts w:cs="Arial"/>
                <w:sz w:val="18"/>
                <w:szCs w:val="18"/>
                <w:lang w:val="nb-NO"/>
              </w:rPr>
              <w:t>Tar leveranser i bruk og gjennomfører tiltak som realiserer nytte</w:t>
            </w:r>
          </w:p>
        </w:tc>
        <w:tc>
          <w:tcPr>
            <w:tcW w:w="1417" w:type="dxa"/>
          </w:tcPr>
          <w:p w14:paraId="668ECD79" w14:textId="77777777" w:rsidR="00B72CC9" w:rsidRDefault="00B72CC9" w:rsidP="00746A50">
            <w:pPr>
              <w:rPr>
                <w:rFonts w:cs="Arial"/>
                <w:sz w:val="18"/>
                <w:szCs w:val="18"/>
                <w:lang w:val="nb-NO"/>
              </w:rPr>
            </w:pPr>
          </w:p>
        </w:tc>
      </w:tr>
      <w:tr w:rsidR="00B72CC9" w:rsidRPr="0067782E" w14:paraId="0C4F3ACA" w14:textId="77777777" w:rsidTr="00746A50">
        <w:trPr>
          <w:trHeight w:val="300"/>
          <w:jc w:val="center"/>
        </w:trPr>
        <w:tc>
          <w:tcPr>
            <w:tcW w:w="2551" w:type="dxa"/>
          </w:tcPr>
          <w:p w14:paraId="772BF080" w14:textId="77777777" w:rsidR="00B72CC9" w:rsidRDefault="00B72CC9" w:rsidP="00746A50">
            <w:pPr>
              <w:rPr>
                <w:rFonts w:cs="Arial"/>
                <w:sz w:val="18"/>
                <w:szCs w:val="18"/>
                <w:lang w:val="nb-NO"/>
              </w:rPr>
            </w:pPr>
            <w:r w:rsidRPr="279886E5">
              <w:rPr>
                <w:rFonts w:cs="Arial"/>
                <w:sz w:val="18"/>
                <w:szCs w:val="18"/>
                <w:lang w:val="nb-NO"/>
              </w:rPr>
              <w:t>Prosjektleder</w:t>
            </w:r>
          </w:p>
        </w:tc>
        <w:tc>
          <w:tcPr>
            <w:tcW w:w="2268" w:type="dxa"/>
          </w:tcPr>
          <w:p w14:paraId="6BB6515D" w14:textId="77777777" w:rsidR="00B72CC9" w:rsidRDefault="00B72CC9" w:rsidP="00746A50">
            <w:pPr>
              <w:rPr>
                <w:rFonts w:cs="Arial"/>
                <w:sz w:val="18"/>
                <w:szCs w:val="18"/>
                <w:lang w:val="nb-NO"/>
              </w:rPr>
            </w:pPr>
          </w:p>
        </w:tc>
        <w:tc>
          <w:tcPr>
            <w:tcW w:w="3969" w:type="dxa"/>
          </w:tcPr>
          <w:p w14:paraId="4C5C4828" w14:textId="77777777" w:rsidR="00B72CC9" w:rsidRDefault="00B72CC9" w:rsidP="00746A50">
            <w:pPr>
              <w:rPr>
                <w:rFonts w:cs="Arial"/>
                <w:sz w:val="18"/>
                <w:szCs w:val="18"/>
                <w:lang w:val="nb-NO"/>
              </w:rPr>
            </w:pPr>
            <w:r w:rsidRPr="279886E5">
              <w:rPr>
                <w:rFonts w:cs="Arial"/>
                <w:sz w:val="18"/>
                <w:szCs w:val="18"/>
                <w:lang w:val="nb-NO"/>
              </w:rPr>
              <w:t>Legger til rette for at produkter, innføring og overlevering støtter nytten</w:t>
            </w:r>
          </w:p>
        </w:tc>
        <w:tc>
          <w:tcPr>
            <w:tcW w:w="1417" w:type="dxa"/>
          </w:tcPr>
          <w:p w14:paraId="0B490B9D" w14:textId="77777777" w:rsidR="00B72CC9" w:rsidRDefault="00B72CC9" w:rsidP="00746A50">
            <w:pPr>
              <w:rPr>
                <w:rFonts w:cs="Arial"/>
                <w:sz w:val="18"/>
                <w:szCs w:val="18"/>
                <w:lang w:val="nb-NO"/>
              </w:rPr>
            </w:pPr>
          </w:p>
        </w:tc>
      </w:tr>
    </w:tbl>
    <w:p w14:paraId="06917DB3" w14:textId="77777777" w:rsidR="006B6CB2" w:rsidRDefault="006B6CB2" w:rsidP="00B72CC9">
      <w:pPr>
        <w:pStyle w:val="Heading1"/>
        <w:spacing w:before="200"/>
        <w:rPr>
          <w:rFonts w:ascii="Arial" w:eastAsia="Arial" w:hAnsi="Arial" w:cs="Arial"/>
          <w:lang w:val="nb-NO"/>
        </w:rPr>
      </w:pPr>
    </w:p>
    <w:p w14:paraId="47E873DF" w14:textId="4E67FE3E" w:rsidR="00B72CC9" w:rsidRDefault="00B72CC9" w:rsidP="00B72CC9">
      <w:pPr>
        <w:pStyle w:val="Heading1"/>
        <w:spacing w:before="200"/>
        <w:rPr>
          <w:rFonts w:ascii="Arial" w:eastAsia="Arial" w:hAnsi="Arial" w:cs="Arial"/>
          <w:lang w:val="nb-NO"/>
        </w:rPr>
      </w:pPr>
      <w:bookmarkStart w:id="4" w:name="_Toc232765266"/>
      <w:r w:rsidRPr="033E1FE5">
        <w:rPr>
          <w:rFonts w:ascii="Arial" w:eastAsia="Arial" w:hAnsi="Arial" w:cs="Arial"/>
          <w:lang w:val="nb-NO"/>
        </w:rPr>
        <w:t>3. Enkel nytte-/gevinstmatrise</w:t>
      </w:r>
      <w:bookmarkEnd w:id="4"/>
    </w:p>
    <w:p w14:paraId="3BB2069B" w14:textId="77777777" w:rsidR="00B72CC9" w:rsidRDefault="00B72CC9" w:rsidP="00B72CC9">
      <w:pPr>
        <w:spacing w:after="120"/>
        <w:rPr>
          <w:rFonts w:cs="Arial"/>
          <w:i/>
          <w:iCs/>
          <w:color w:val="666666"/>
          <w:sz w:val="18"/>
          <w:szCs w:val="18"/>
          <w:lang w:val="nb-NO"/>
        </w:rPr>
      </w:pPr>
      <w:r w:rsidRPr="033E1FE5">
        <w:rPr>
          <w:rFonts w:cs="Arial"/>
          <w:i/>
          <w:iCs/>
          <w:color w:val="666666"/>
          <w:sz w:val="18"/>
          <w:szCs w:val="18"/>
          <w:lang w:val="nb-NO"/>
        </w:rPr>
        <w:t>[Tabellen beskriver de nyttevirkningene som skal følges opp, med indikator, datakilde, ansvar, tiltak, toleranse og risiko.]</w:t>
      </w:r>
    </w:p>
    <w:tbl>
      <w:tblPr>
        <w:tblStyle w:val="TableGrid"/>
        <w:tblW w:w="0" w:type="auto"/>
        <w:jc w:val="center"/>
        <w:tblLook w:val="04A0" w:firstRow="1" w:lastRow="0" w:firstColumn="1" w:lastColumn="0" w:noHBand="0" w:noVBand="1"/>
      </w:tblPr>
      <w:tblGrid>
        <w:gridCol w:w="531"/>
        <w:gridCol w:w="2005"/>
        <w:gridCol w:w="1585"/>
        <w:gridCol w:w="1951"/>
        <w:gridCol w:w="1508"/>
        <w:gridCol w:w="1095"/>
        <w:gridCol w:w="1515"/>
      </w:tblGrid>
      <w:tr w:rsidR="00B72CC9" w14:paraId="0E6A328D" w14:textId="77777777" w:rsidTr="00746A50">
        <w:trPr>
          <w:jc w:val="center"/>
        </w:trPr>
        <w:tc>
          <w:tcPr>
            <w:tcW w:w="567" w:type="dxa"/>
            <w:shd w:val="clear" w:color="auto" w:fill="1F4E79"/>
          </w:tcPr>
          <w:p w14:paraId="37B444EC" w14:textId="77777777" w:rsidR="00B72CC9" w:rsidRDefault="00B72CC9" w:rsidP="00746A50">
            <w:pPr>
              <w:rPr>
                <w:rFonts w:cs="Arial"/>
                <w:b/>
                <w:bCs/>
                <w:color w:val="FFFFFF" w:themeColor="background1"/>
                <w:sz w:val="16"/>
                <w:szCs w:val="16"/>
                <w:lang w:val="nb-NO"/>
              </w:rPr>
            </w:pPr>
            <w:r w:rsidRPr="279886E5">
              <w:rPr>
                <w:rFonts w:cs="Arial"/>
                <w:b/>
                <w:bCs/>
                <w:color w:val="FFFFFF" w:themeColor="background1"/>
                <w:sz w:val="16"/>
                <w:szCs w:val="16"/>
                <w:lang w:val="nb-NO"/>
              </w:rPr>
              <w:t>ID</w:t>
            </w:r>
          </w:p>
        </w:tc>
        <w:tc>
          <w:tcPr>
            <w:tcW w:w="2268" w:type="dxa"/>
            <w:shd w:val="clear" w:color="auto" w:fill="1F4E79"/>
          </w:tcPr>
          <w:p w14:paraId="19C4D8B2" w14:textId="77777777" w:rsidR="00B72CC9" w:rsidRDefault="00B72CC9" w:rsidP="00746A50">
            <w:pPr>
              <w:rPr>
                <w:rFonts w:cs="Arial"/>
                <w:b/>
                <w:bCs/>
                <w:color w:val="FFFFFF" w:themeColor="background1"/>
                <w:sz w:val="16"/>
                <w:szCs w:val="16"/>
                <w:lang w:val="nb-NO"/>
              </w:rPr>
            </w:pPr>
            <w:r w:rsidRPr="279886E5">
              <w:rPr>
                <w:rFonts w:cs="Arial"/>
                <w:b/>
                <w:bCs/>
                <w:color w:val="FFFFFF" w:themeColor="background1"/>
                <w:sz w:val="16"/>
                <w:szCs w:val="16"/>
                <w:lang w:val="nb-NO"/>
              </w:rPr>
              <w:t>Nyttevirkning / gevinst</w:t>
            </w:r>
          </w:p>
        </w:tc>
        <w:tc>
          <w:tcPr>
            <w:tcW w:w="1701" w:type="dxa"/>
            <w:shd w:val="clear" w:color="auto" w:fill="1F4E79"/>
          </w:tcPr>
          <w:p w14:paraId="2FB9D8AA" w14:textId="77777777" w:rsidR="00B72CC9" w:rsidRDefault="00B72CC9" w:rsidP="00746A50">
            <w:pPr>
              <w:rPr>
                <w:rFonts w:cs="Arial"/>
                <w:b/>
                <w:bCs/>
                <w:color w:val="FFFFFF" w:themeColor="background1"/>
                <w:sz w:val="16"/>
                <w:szCs w:val="16"/>
                <w:lang w:val="nb-NO"/>
              </w:rPr>
            </w:pPr>
            <w:r w:rsidRPr="279886E5">
              <w:rPr>
                <w:rFonts w:cs="Arial"/>
                <w:b/>
                <w:bCs/>
                <w:color w:val="FFFFFF" w:themeColor="background1"/>
                <w:sz w:val="16"/>
                <w:szCs w:val="16"/>
                <w:lang w:val="nb-NO"/>
              </w:rPr>
              <w:t>Måleindikator</w:t>
            </w:r>
          </w:p>
        </w:tc>
        <w:tc>
          <w:tcPr>
            <w:tcW w:w="2268" w:type="dxa"/>
            <w:shd w:val="clear" w:color="auto" w:fill="1F4E79"/>
          </w:tcPr>
          <w:p w14:paraId="07B9CDD9" w14:textId="77777777" w:rsidR="00B72CC9" w:rsidRDefault="00B72CC9" w:rsidP="00746A50">
            <w:pPr>
              <w:rPr>
                <w:rFonts w:cs="Arial"/>
                <w:b/>
                <w:bCs/>
                <w:color w:val="FFFFFF" w:themeColor="background1"/>
                <w:sz w:val="16"/>
                <w:szCs w:val="16"/>
                <w:lang w:val="nb-NO"/>
              </w:rPr>
            </w:pPr>
            <w:r w:rsidRPr="279886E5">
              <w:rPr>
                <w:rFonts w:cs="Arial"/>
                <w:b/>
                <w:bCs/>
                <w:color w:val="FFFFFF" w:themeColor="background1"/>
                <w:sz w:val="16"/>
                <w:szCs w:val="16"/>
                <w:lang w:val="nb-NO"/>
              </w:rPr>
              <w:t>Tiltak for realisering</w:t>
            </w:r>
          </w:p>
        </w:tc>
        <w:tc>
          <w:tcPr>
            <w:tcW w:w="1701" w:type="dxa"/>
            <w:shd w:val="clear" w:color="auto" w:fill="1F4E79"/>
          </w:tcPr>
          <w:p w14:paraId="7E1ABA5F" w14:textId="77777777" w:rsidR="00B72CC9" w:rsidRDefault="00B72CC9" w:rsidP="00746A50">
            <w:pPr>
              <w:rPr>
                <w:rFonts w:cs="Arial"/>
                <w:b/>
                <w:bCs/>
                <w:color w:val="FFFFFF" w:themeColor="background1"/>
                <w:sz w:val="16"/>
                <w:szCs w:val="16"/>
                <w:lang w:val="nb-NO"/>
              </w:rPr>
            </w:pPr>
            <w:r w:rsidRPr="279886E5">
              <w:rPr>
                <w:rFonts w:cs="Arial"/>
                <w:b/>
                <w:bCs/>
                <w:color w:val="FFFFFF" w:themeColor="background1"/>
                <w:sz w:val="16"/>
                <w:szCs w:val="16"/>
                <w:lang w:val="nb-NO"/>
              </w:rPr>
              <w:t>Ansvarlig</w:t>
            </w:r>
          </w:p>
        </w:tc>
        <w:tc>
          <w:tcPr>
            <w:tcW w:w="1134" w:type="dxa"/>
            <w:shd w:val="clear" w:color="auto" w:fill="1F4E79"/>
          </w:tcPr>
          <w:p w14:paraId="626CC5B9" w14:textId="77777777" w:rsidR="00B72CC9" w:rsidRDefault="00B72CC9" w:rsidP="00746A50">
            <w:pPr>
              <w:rPr>
                <w:rFonts w:cs="Arial"/>
                <w:b/>
                <w:bCs/>
                <w:color w:val="FFFFFF" w:themeColor="background1"/>
                <w:sz w:val="16"/>
                <w:szCs w:val="16"/>
                <w:lang w:val="nb-NO"/>
              </w:rPr>
            </w:pPr>
            <w:r w:rsidRPr="279886E5">
              <w:rPr>
                <w:rFonts w:cs="Arial"/>
                <w:b/>
                <w:bCs/>
                <w:color w:val="FFFFFF" w:themeColor="background1"/>
                <w:sz w:val="16"/>
                <w:szCs w:val="16"/>
                <w:lang w:val="nb-NO"/>
              </w:rPr>
              <w:t>Tidspunkt</w:t>
            </w:r>
          </w:p>
        </w:tc>
        <w:tc>
          <w:tcPr>
            <w:tcW w:w="1701" w:type="dxa"/>
            <w:shd w:val="clear" w:color="auto" w:fill="1F4E79"/>
          </w:tcPr>
          <w:p w14:paraId="01EA23C0" w14:textId="77777777" w:rsidR="00B72CC9" w:rsidRDefault="00B72CC9" w:rsidP="00746A50">
            <w:pPr>
              <w:rPr>
                <w:rFonts w:cs="Arial"/>
                <w:b/>
                <w:bCs/>
                <w:color w:val="FFFFFF" w:themeColor="background1"/>
                <w:sz w:val="16"/>
                <w:szCs w:val="16"/>
                <w:lang w:val="nb-NO"/>
              </w:rPr>
            </w:pPr>
            <w:r w:rsidRPr="279886E5">
              <w:rPr>
                <w:rFonts w:cs="Arial"/>
                <w:b/>
                <w:bCs/>
                <w:color w:val="FFFFFF" w:themeColor="background1"/>
                <w:sz w:val="16"/>
                <w:szCs w:val="16"/>
                <w:lang w:val="nb-NO"/>
              </w:rPr>
              <w:t>Toleranse / risiko</w:t>
            </w:r>
          </w:p>
        </w:tc>
      </w:tr>
      <w:tr w:rsidR="00B72CC9" w14:paraId="721C9C54" w14:textId="77777777" w:rsidTr="00746A50">
        <w:trPr>
          <w:trHeight w:val="435"/>
          <w:jc w:val="center"/>
        </w:trPr>
        <w:tc>
          <w:tcPr>
            <w:tcW w:w="567" w:type="dxa"/>
          </w:tcPr>
          <w:p w14:paraId="1B220EBD" w14:textId="77777777" w:rsidR="00B72CC9" w:rsidRDefault="00B72CC9" w:rsidP="00746A50">
            <w:pPr>
              <w:rPr>
                <w:rFonts w:cs="Arial"/>
                <w:sz w:val="16"/>
                <w:szCs w:val="16"/>
                <w:lang w:val="nb-NO"/>
              </w:rPr>
            </w:pPr>
            <w:r w:rsidRPr="279886E5">
              <w:rPr>
                <w:rFonts w:cs="Arial"/>
                <w:sz w:val="16"/>
                <w:szCs w:val="16"/>
                <w:lang w:val="nb-NO"/>
              </w:rPr>
              <w:t>N1</w:t>
            </w:r>
          </w:p>
        </w:tc>
        <w:tc>
          <w:tcPr>
            <w:tcW w:w="2268" w:type="dxa"/>
          </w:tcPr>
          <w:p w14:paraId="049C2608" w14:textId="77777777" w:rsidR="00B72CC9" w:rsidRDefault="00B72CC9" w:rsidP="00746A50">
            <w:pPr>
              <w:rPr>
                <w:rFonts w:cs="Arial"/>
                <w:sz w:val="16"/>
                <w:szCs w:val="16"/>
                <w:lang w:val="nb-NO"/>
              </w:rPr>
            </w:pPr>
          </w:p>
        </w:tc>
        <w:tc>
          <w:tcPr>
            <w:tcW w:w="1701" w:type="dxa"/>
          </w:tcPr>
          <w:p w14:paraId="756BAB50" w14:textId="77777777" w:rsidR="00B72CC9" w:rsidRDefault="00B72CC9" w:rsidP="00746A50">
            <w:pPr>
              <w:rPr>
                <w:rFonts w:cs="Arial"/>
                <w:sz w:val="16"/>
                <w:szCs w:val="16"/>
                <w:lang w:val="nb-NO"/>
              </w:rPr>
            </w:pPr>
          </w:p>
        </w:tc>
        <w:tc>
          <w:tcPr>
            <w:tcW w:w="2268" w:type="dxa"/>
          </w:tcPr>
          <w:p w14:paraId="3E9814EC" w14:textId="77777777" w:rsidR="00B72CC9" w:rsidRDefault="00B72CC9" w:rsidP="00746A50">
            <w:pPr>
              <w:rPr>
                <w:rFonts w:cs="Arial"/>
                <w:sz w:val="16"/>
                <w:szCs w:val="16"/>
                <w:lang w:val="nb-NO"/>
              </w:rPr>
            </w:pPr>
          </w:p>
        </w:tc>
        <w:tc>
          <w:tcPr>
            <w:tcW w:w="1701" w:type="dxa"/>
          </w:tcPr>
          <w:p w14:paraId="6B677B1F" w14:textId="77777777" w:rsidR="00B72CC9" w:rsidRDefault="00B72CC9" w:rsidP="00746A50">
            <w:pPr>
              <w:rPr>
                <w:rFonts w:cs="Arial"/>
                <w:sz w:val="16"/>
                <w:szCs w:val="16"/>
                <w:lang w:val="nb-NO"/>
              </w:rPr>
            </w:pPr>
          </w:p>
        </w:tc>
        <w:tc>
          <w:tcPr>
            <w:tcW w:w="1134" w:type="dxa"/>
          </w:tcPr>
          <w:p w14:paraId="7BEB48D9" w14:textId="77777777" w:rsidR="00B72CC9" w:rsidRDefault="00B72CC9" w:rsidP="00746A50">
            <w:pPr>
              <w:rPr>
                <w:rFonts w:cs="Arial"/>
                <w:sz w:val="16"/>
                <w:szCs w:val="16"/>
                <w:lang w:val="nb-NO"/>
              </w:rPr>
            </w:pPr>
          </w:p>
        </w:tc>
        <w:tc>
          <w:tcPr>
            <w:tcW w:w="1701" w:type="dxa"/>
          </w:tcPr>
          <w:p w14:paraId="0C569EF4" w14:textId="77777777" w:rsidR="00B72CC9" w:rsidRDefault="00B72CC9" w:rsidP="00746A50">
            <w:pPr>
              <w:rPr>
                <w:rFonts w:cs="Arial"/>
                <w:sz w:val="16"/>
                <w:szCs w:val="16"/>
                <w:lang w:val="nb-NO"/>
              </w:rPr>
            </w:pPr>
          </w:p>
        </w:tc>
      </w:tr>
      <w:tr w:rsidR="00B72CC9" w14:paraId="1B6D66F4" w14:textId="77777777" w:rsidTr="00746A50">
        <w:trPr>
          <w:trHeight w:val="435"/>
          <w:jc w:val="center"/>
        </w:trPr>
        <w:tc>
          <w:tcPr>
            <w:tcW w:w="567" w:type="dxa"/>
          </w:tcPr>
          <w:p w14:paraId="4EA62A5E" w14:textId="77777777" w:rsidR="00B72CC9" w:rsidRDefault="00B72CC9" w:rsidP="00746A50">
            <w:pPr>
              <w:rPr>
                <w:rFonts w:cs="Arial"/>
                <w:sz w:val="16"/>
                <w:szCs w:val="16"/>
                <w:lang w:val="nb-NO"/>
              </w:rPr>
            </w:pPr>
            <w:r w:rsidRPr="279886E5">
              <w:rPr>
                <w:rFonts w:cs="Arial"/>
                <w:sz w:val="16"/>
                <w:szCs w:val="16"/>
                <w:lang w:val="nb-NO"/>
              </w:rPr>
              <w:t>N2</w:t>
            </w:r>
          </w:p>
        </w:tc>
        <w:tc>
          <w:tcPr>
            <w:tcW w:w="2268" w:type="dxa"/>
          </w:tcPr>
          <w:p w14:paraId="57B428B2" w14:textId="77777777" w:rsidR="00B72CC9" w:rsidRDefault="00B72CC9" w:rsidP="00746A50">
            <w:pPr>
              <w:rPr>
                <w:rFonts w:cs="Arial"/>
                <w:sz w:val="16"/>
                <w:szCs w:val="16"/>
                <w:lang w:val="nb-NO"/>
              </w:rPr>
            </w:pPr>
          </w:p>
        </w:tc>
        <w:tc>
          <w:tcPr>
            <w:tcW w:w="1701" w:type="dxa"/>
          </w:tcPr>
          <w:p w14:paraId="358A189F" w14:textId="77777777" w:rsidR="00B72CC9" w:rsidRDefault="00B72CC9" w:rsidP="00746A50">
            <w:pPr>
              <w:rPr>
                <w:rFonts w:cs="Arial"/>
                <w:sz w:val="16"/>
                <w:szCs w:val="16"/>
                <w:lang w:val="nb-NO"/>
              </w:rPr>
            </w:pPr>
          </w:p>
        </w:tc>
        <w:tc>
          <w:tcPr>
            <w:tcW w:w="2268" w:type="dxa"/>
          </w:tcPr>
          <w:p w14:paraId="0DDF4B14" w14:textId="77777777" w:rsidR="00B72CC9" w:rsidRDefault="00B72CC9" w:rsidP="00746A50">
            <w:pPr>
              <w:rPr>
                <w:rFonts w:cs="Arial"/>
                <w:sz w:val="16"/>
                <w:szCs w:val="16"/>
                <w:lang w:val="nb-NO"/>
              </w:rPr>
            </w:pPr>
          </w:p>
        </w:tc>
        <w:tc>
          <w:tcPr>
            <w:tcW w:w="1701" w:type="dxa"/>
          </w:tcPr>
          <w:p w14:paraId="4A500466" w14:textId="77777777" w:rsidR="00B72CC9" w:rsidRDefault="00B72CC9" w:rsidP="00746A50">
            <w:pPr>
              <w:rPr>
                <w:rFonts w:cs="Arial"/>
                <w:sz w:val="16"/>
                <w:szCs w:val="16"/>
                <w:lang w:val="nb-NO"/>
              </w:rPr>
            </w:pPr>
          </w:p>
        </w:tc>
        <w:tc>
          <w:tcPr>
            <w:tcW w:w="1134" w:type="dxa"/>
          </w:tcPr>
          <w:p w14:paraId="7AC5977D" w14:textId="77777777" w:rsidR="00B72CC9" w:rsidRDefault="00B72CC9" w:rsidP="00746A50">
            <w:pPr>
              <w:rPr>
                <w:rFonts w:cs="Arial"/>
                <w:sz w:val="16"/>
                <w:szCs w:val="16"/>
                <w:lang w:val="nb-NO"/>
              </w:rPr>
            </w:pPr>
          </w:p>
        </w:tc>
        <w:tc>
          <w:tcPr>
            <w:tcW w:w="1701" w:type="dxa"/>
          </w:tcPr>
          <w:p w14:paraId="09519FD5" w14:textId="77777777" w:rsidR="00B72CC9" w:rsidRDefault="00B72CC9" w:rsidP="00746A50">
            <w:pPr>
              <w:rPr>
                <w:rFonts w:cs="Arial"/>
                <w:sz w:val="16"/>
                <w:szCs w:val="16"/>
                <w:lang w:val="nb-NO"/>
              </w:rPr>
            </w:pPr>
          </w:p>
        </w:tc>
      </w:tr>
    </w:tbl>
    <w:p w14:paraId="4F135770" w14:textId="77777777" w:rsidR="00B72CC9" w:rsidRDefault="00B72CC9" w:rsidP="00B72CC9">
      <w:pPr>
        <w:rPr>
          <w:rFonts w:cs="Arial"/>
          <w:lang w:val="nb-NO"/>
        </w:rPr>
      </w:pPr>
    </w:p>
    <w:p w14:paraId="340E3164" w14:textId="77777777" w:rsidR="00B72CC9" w:rsidRDefault="00B72CC9" w:rsidP="00B72CC9">
      <w:pPr>
        <w:pStyle w:val="Heading1"/>
        <w:spacing w:before="200"/>
        <w:rPr>
          <w:rFonts w:ascii="Arial" w:eastAsia="Arial" w:hAnsi="Arial" w:cs="Arial"/>
          <w:lang w:val="nb-NO"/>
        </w:rPr>
      </w:pPr>
      <w:bookmarkStart w:id="5" w:name="_Toc232765267"/>
      <w:r w:rsidRPr="033E1FE5">
        <w:rPr>
          <w:rFonts w:ascii="Arial" w:eastAsia="Arial" w:hAnsi="Arial" w:cs="Arial"/>
          <w:lang w:val="nb-NO"/>
        </w:rPr>
        <w:t>4. Enkelt nytte-/gevinstkart</w:t>
      </w:r>
      <w:bookmarkEnd w:id="5"/>
    </w:p>
    <w:p w14:paraId="1F898AAB" w14:textId="77777777" w:rsidR="00B72CC9" w:rsidRDefault="00B72CC9" w:rsidP="00B72CC9">
      <w:pPr>
        <w:spacing w:after="120"/>
        <w:rPr>
          <w:rFonts w:cs="Arial"/>
          <w:i/>
          <w:iCs/>
          <w:color w:val="666666"/>
          <w:sz w:val="18"/>
          <w:szCs w:val="18"/>
          <w:lang w:val="nb-NO"/>
        </w:rPr>
      </w:pPr>
      <w:r w:rsidRPr="033E1FE5">
        <w:rPr>
          <w:rFonts w:cs="Arial"/>
          <w:i/>
          <w:iCs/>
          <w:color w:val="666666"/>
          <w:sz w:val="18"/>
          <w:szCs w:val="18"/>
          <w:lang w:val="nb-NO"/>
        </w:rPr>
        <w:t>[Vis sammenhengen mellom prosjektets produkter, endringer i virksomheten, foreløpige effekter, sluttgevinster og virksomhetsmål. Ta utgangspunkt i prosjektforslaget og oppdater ved behov.]</w:t>
      </w:r>
    </w:p>
    <w:tbl>
      <w:tblPr>
        <w:tblStyle w:val="TableGrid"/>
        <w:tblW w:w="10200" w:type="dxa"/>
        <w:jc w:val="center"/>
        <w:tblLook w:val="04A0" w:firstRow="1" w:lastRow="0" w:firstColumn="1" w:lastColumn="0" w:noHBand="0" w:noVBand="1"/>
      </w:tblPr>
      <w:tblGrid>
        <w:gridCol w:w="1700"/>
        <w:gridCol w:w="1575"/>
        <w:gridCol w:w="1995"/>
        <w:gridCol w:w="1530"/>
        <w:gridCol w:w="1700"/>
        <w:gridCol w:w="1700"/>
      </w:tblGrid>
      <w:tr w:rsidR="00B72CC9" w14:paraId="119CF206" w14:textId="77777777" w:rsidTr="00746A50">
        <w:trPr>
          <w:jc w:val="center"/>
        </w:trPr>
        <w:tc>
          <w:tcPr>
            <w:tcW w:w="1700" w:type="dxa"/>
            <w:shd w:val="clear" w:color="auto" w:fill="1F4E79"/>
          </w:tcPr>
          <w:p w14:paraId="7A998494" w14:textId="77777777" w:rsidR="00B72CC9" w:rsidRDefault="00B72CC9" w:rsidP="00746A50">
            <w:pPr>
              <w:rPr>
                <w:rFonts w:cs="Arial"/>
                <w:b/>
                <w:bCs/>
                <w:color w:val="FFFFFF" w:themeColor="background1"/>
                <w:sz w:val="16"/>
                <w:szCs w:val="16"/>
                <w:lang w:val="nb-NO"/>
              </w:rPr>
            </w:pPr>
            <w:r w:rsidRPr="279886E5">
              <w:rPr>
                <w:rFonts w:cs="Arial"/>
                <w:b/>
                <w:bCs/>
                <w:color w:val="FFFFFF" w:themeColor="background1"/>
                <w:sz w:val="16"/>
                <w:szCs w:val="16"/>
                <w:lang w:val="nb-NO"/>
              </w:rPr>
              <w:t>Prosjektprodukter</w:t>
            </w:r>
          </w:p>
        </w:tc>
        <w:tc>
          <w:tcPr>
            <w:tcW w:w="1575" w:type="dxa"/>
            <w:shd w:val="clear" w:color="auto" w:fill="1F4E79"/>
          </w:tcPr>
          <w:p w14:paraId="6E802663" w14:textId="77777777" w:rsidR="00B72CC9" w:rsidRDefault="00B72CC9" w:rsidP="00746A50">
            <w:pPr>
              <w:rPr>
                <w:rFonts w:cs="Arial"/>
                <w:b/>
                <w:bCs/>
                <w:color w:val="FFFFFF" w:themeColor="background1"/>
                <w:sz w:val="16"/>
                <w:szCs w:val="16"/>
                <w:lang w:val="nb-NO"/>
              </w:rPr>
            </w:pPr>
            <w:r w:rsidRPr="279886E5">
              <w:rPr>
                <w:rFonts w:cs="Arial"/>
                <w:b/>
                <w:bCs/>
                <w:color w:val="FFFFFF" w:themeColor="background1"/>
                <w:sz w:val="16"/>
                <w:szCs w:val="16"/>
                <w:lang w:val="nb-NO"/>
              </w:rPr>
              <w:t>Muliggjørende endringer</w:t>
            </w:r>
          </w:p>
        </w:tc>
        <w:tc>
          <w:tcPr>
            <w:tcW w:w="1995" w:type="dxa"/>
            <w:shd w:val="clear" w:color="auto" w:fill="1F4E79"/>
          </w:tcPr>
          <w:p w14:paraId="454D9149" w14:textId="77777777" w:rsidR="00B72CC9" w:rsidRDefault="00B72CC9" w:rsidP="00746A50">
            <w:pPr>
              <w:rPr>
                <w:rFonts w:cs="Arial"/>
                <w:b/>
                <w:bCs/>
                <w:color w:val="FFFFFF" w:themeColor="background1"/>
                <w:sz w:val="16"/>
                <w:szCs w:val="16"/>
                <w:lang w:val="nb-NO"/>
              </w:rPr>
            </w:pPr>
            <w:r w:rsidRPr="279886E5">
              <w:rPr>
                <w:rFonts w:cs="Arial"/>
                <w:b/>
                <w:bCs/>
                <w:color w:val="FFFFFF" w:themeColor="background1"/>
                <w:sz w:val="16"/>
                <w:szCs w:val="16"/>
                <w:lang w:val="nb-NO"/>
              </w:rPr>
              <w:t>Virksomhetsendringer</w:t>
            </w:r>
          </w:p>
        </w:tc>
        <w:tc>
          <w:tcPr>
            <w:tcW w:w="1530" w:type="dxa"/>
            <w:shd w:val="clear" w:color="auto" w:fill="1F4E79"/>
          </w:tcPr>
          <w:p w14:paraId="4BCB77F5" w14:textId="77777777" w:rsidR="00B72CC9" w:rsidRDefault="00B72CC9" w:rsidP="00746A50">
            <w:pPr>
              <w:rPr>
                <w:rFonts w:cs="Arial"/>
                <w:b/>
                <w:bCs/>
                <w:color w:val="FFFFFF" w:themeColor="background1"/>
                <w:sz w:val="16"/>
                <w:szCs w:val="16"/>
                <w:lang w:val="nb-NO"/>
              </w:rPr>
            </w:pPr>
            <w:r w:rsidRPr="279886E5">
              <w:rPr>
                <w:rFonts w:cs="Arial"/>
                <w:b/>
                <w:bCs/>
                <w:color w:val="FFFFFF" w:themeColor="background1"/>
                <w:sz w:val="16"/>
                <w:szCs w:val="16"/>
                <w:lang w:val="nb-NO"/>
              </w:rPr>
              <w:t>Foreløpige effekter</w:t>
            </w:r>
          </w:p>
        </w:tc>
        <w:tc>
          <w:tcPr>
            <w:tcW w:w="1700" w:type="dxa"/>
            <w:shd w:val="clear" w:color="auto" w:fill="1F4E79"/>
          </w:tcPr>
          <w:p w14:paraId="57C5D50F" w14:textId="77777777" w:rsidR="00B72CC9" w:rsidRDefault="00B72CC9" w:rsidP="00746A50">
            <w:pPr>
              <w:rPr>
                <w:rFonts w:cs="Arial"/>
                <w:b/>
                <w:bCs/>
                <w:color w:val="FFFFFF" w:themeColor="background1"/>
                <w:sz w:val="16"/>
                <w:szCs w:val="16"/>
                <w:lang w:val="nb-NO"/>
              </w:rPr>
            </w:pPr>
            <w:r w:rsidRPr="279886E5">
              <w:rPr>
                <w:rFonts w:cs="Arial"/>
                <w:b/>
                <w:bCs/>
                <w:color w:val="FFFFFF" w:themeColor="background1"/>
                <w:sz w:val="16"/>
                <w:szCs w:val="16"/>
                <w:lang w:val="nb-NO"/>
              </w:rPr>
              <w:t>Sluttgevinster</w:t>
            </w:r>
          </w:p>
        </w:tc>
        <w:tc>
          <w:tcPr>
            <w:tcW w:w="1700" w:type="dxa"/>
            <w:shd w:val="clear" w:color="auto" w:fill="1F4E79"/>
          </w:tcPr>
          <w:p w14:paraId="5B8B7F3B" w14:textId="77777777" w:rsidR="00B72CC9" w:rsidRDefault="00B72CC9" w:rsidP="00746A50">
            <w:pPr>
              <w:rPr>
                <w:rFonts w:cs="Arial"/>
                <w:b/>
                <w:bCs/>
                <w:color w:val="FFFFFF" w:themeColor="background1"/>
                <w:sz w:val="16"/>
                <w:szCs w:val="16"/>
                <w:lang w:val="nb-NO"/>
              </w:rPr>
            </w:pPr>
            <w:r w:rsidRPr="279886E5">
              <w:rPr>
                <w:rFonts w:cs="Arial"/>
                <w:b/>
                <w:bCs/>
                <w:color w:val="FFFFFF" w:themeColor="background1"/>
                <w:sz w:val="16"/>
                <w:szCs w:val="16"/>
                <w:lang w:val="nb-NO"/>
              </w:rPr>
              <w:t>Virksomhetsmål</w:t>
            </w:r>
          </w:p>
        </w:tc>
      </w:tr>
      <w:tr w:rsidR="00B72CC9" w14:paraId="719E5B9E" w14:textId="77777777" w:rsidTr="00746A50">
        <w:trPr>
          <w:trHeight w:val="405"/>
          <w:jc w:val="center"/>
        </w:trPr>
        <w:tc>
          <w:tcPr>
            <w:tcW w:w="1700" w:type="dxa"/>
          </w:tcPr>
          <w:p w14:paraId="4CFD7FC2" w14:textId="77777777" w:rsidR="00B72CC9" w:rsidRDefault="00B72CC9" w:rsidP="00746A50">
            <w:pPr>
              <w:rPr>
                <w:rFonts w:cs="Arial"/>
                <w:sz w:val="16"/>
                <w:szCs w:val="16"/>
                <w:lang w:val="nb-NO"/>
              </w:rPr>
            </w:pPr>
          </w:p>
        </w:tc>
        <w:tc>
          <w:tcPr>
            <w:tcW w:w="1575" w:type="dxa"/>
          </w:tcPr>
          <w:p w14:paraId="341B1C6E" w14:textId="77777777" w:rsidR="00B72CC9" w:rsidRDefault="00B72CC9" w:rsidP="00746A50">
            <w:pPr>
              <w:rPr>
                <w:rFonts w:cs="Arial"/>
                <w:sz w:val="16"/>
                <w:szCs w:val="16"/>
                <w:lang w:val="nb-NO"/>
              </w:rPr>
            </w:pPr>
          </w:p>
        </w:tc>
        <w:tc>
          <w:tcPr>
            <w:tcW w:w="1995" w:type="dxa"/>
          </w:tcPr>
          <w:p w14:paraId="0F1E7178" w14:textId="77777777" w:rsidR="00B72CC9" w:rsidRDefault="00B72CC9" w:rsidP="00746A50">
            <w:pPr>
              <w:rPr>
                <w:rFonts w:cs="Arial"/>
                <w:sz w:val="16"/>
                <w:szCs w:val="16"/>
                <w:lang w:val="nb-NO"/>
              </w:rPr>
            </w:pPr>
          </w:p>
        </w:tc>
        <w:tc>
          <w:tcPr>
            <w:tcW w:w="1530" w:type="dxa"/>
          </w:tcPr>
          <w:p w14:paraId="1DF3C357" w14:textId="77777777" w:rsidR="00B72CC9" w:rsidRDefault="00B72CC9" w:rsidP="00746A50">
            <w:pPr>
              <w:rPr>
                <w:rFonts w:cs="Arial"/>
                <w:sz w:val="16"/>
                <w:szCs w:val="16"/>
                <w:lang w:val="nb-NO"/>
              </w:rPr>
            </w:pPr>
          </w:p>
        </w:tc>
        <w:tc>
          <w:tcPr>
            <w:tcW w:w="1700" w:type="dxa"/>
          </w:tcPr>
          <w:p w14:paraId="2B99A3AB" w14:textId="77777777" w:rsidR="00B72CC9" w:rsidRDefault="00B72CC9" w:rsidP="00746A50">
            <w:pPr>
              <w:rPr>
                <w:rFonts w:cs="Arial"/>
                <w:sz w:val="16"/>
                <w:szCs w:val="16"/>
                <w:lang w:val="nb-NO"/>
              </w:rPr>
            </w:pPr>
          </w:p>
        </w:tc>
        <w:tc>
          <w:tcPr>
            <w:tcW w:w="1700" w:type="dxa"/>
          </w:tcPr>
          <w:p w14:paraId="4028A067" w14:textId="77777777" w:rsidR="00B72CC9" w:rsidRDefault="00B72CC9" w:rsidP="00746A50">
            <w:pPr>
              <w:rPr>
                <w:rFonts w:cs="Arial"/>
                <w:sz w:val="16"/>
                <w:szCs w:val="16"/>
                <w:lang w:val="nb-NO"/>
              </w:rPr>
            </w:pPr>
          </w:p>
        </w:tc>
      </w:tr>
      <w:tr w:rsidR="00B72CC9" w14:paraId="6ADDDE38" w14:textId="77777777" w:rsidTr="00746A50">
        <w:trPr>
          <w:trHeight w:val="405"/>
          <w:jc w:val="center"/>
        </w:trPr>
        <w:tc>
          <w:tcPr>
            <w:tcW w:w="1700" w:type="dxa"/>
          </w:tcPr>
          <w:p w14:paraId="632DB22F" w14:textId="77777777" w:rsidR="00B72CC9" w:rsidRDefault="00B72CC9" w:rsidP="00746A50">
            <w:pPr>
              <w:rPr>
                <w:rFonts w:cs="Arial"/>
                <w:sz w:val="16"/>
                <w:szCs w:val="16"/>
                <w:lang w:val="nb-NO"/>
              </w:rPr>
            </w:pPr>
          </w:p>
        </w:tc>
        <w:tc>
          <w:tcPr>
            <w:tcW w:w="1575" w:type="dxa"/>
          </w:tcPr>
          <w:p w14:paraId="6B19A397" w14:textId="77777777" w:rsidR="00B72CC9" w:rsidRDefault="00B72CC9" w:rsidP="00746A50">
            <w:pPr>
              <w:rPr>
                <w:rFonts w:cs="Arial"/>
                <w:sz w:val="16"/>
                <w:szCs w:val="16"/>
                <w:lang w:val="nb-NO"/>
              </w:rPr>
            </w:pPr>
          </w:p>
        </w:tc>
        <w:tc>
          <w:tcPr>
            <w:tcW w:w="1995" w:type="dxa"/>
          </w:tcPr>
          <w:p w14:paraId="51A5D4FC" w14:textId="77777777" w:rsidR="00B72CC9" w:rsidRDefault="00B72CC9" w:rsidP="00746A50">
            <w:pPr>
              <w:rPr>
                <w:rFonts w:cs="Arial"/>
                <w:sz w:val="16"/>
                <w:szCs w:val="16"/>
                <w:lang w:val="nb-NO"/>
              </w:rPr>
            </w:pPr>
          </w:p>
        </w:tc>
        <w:tc>
          <w:tcPr>
            <w:tcW w:w="1530" w:type="dxa"/>
          </w:tcPr>
          <w:p w14:paraId="61E8AE92" w14:textId="77777777" w:rsidR="00B72CC9" w:rsidRDefault="00B72CC9" w:rsidP="00746A50">
            <w:pPr>
              <w:rPr>
                <w:rFonts w:cs="Arial"/>
                <w:sz w:val="16"/>
                <w:szCs w:val="16"/>
                <w:lang w:val="nb-NO"/>
              </w:rPr>
            </w:pPr>
          </w:p>
        </w:tc>
        <w:tc>
          <w:tcPr>
            <w:tcW w:w="1700" w:type="dxa"/>
          </w:tcPr>
          <w:p w14:paraId="367E0DE0" w14:textId="77777777" w:rsidR="00B72CC9" w:rsidRDefault="00B72CC9" w:rsidP="00746A50">
            <w:pPr>
              <w:rPr>
                <w:rFonts w:cs="Arial"/>
                <w:sz w:val="16"/>
                <w:szCs w:val="16"/>
                <w:lang w:val="nb-NO"/>
              </w:rPr>
            </w:pPr>
          </w:p>
        </w:tc>
        <w:tc>
          <w:tcPr>
            <w:tcW w:w="1700" w:type="dxa"/>
          </w:tcPr>
          <w:p w14:paraId="1CE7275D" w14:textId="77777777" w:rsidR="00B72CC9" w:rsidRDefault="00B72CC9" w:rsidP="00746A50">
            <w:pPr>
              <w:rPr>
                <w:rFonts w:cs="Arial"/>
                <w:sz w:val="16"/>
                <w:szCs w:val="16"/>
                <w:lang w:val="nb-NO"/>
              </w:rPr>
            </w:pPr>
          </w:p>
        </w:tc>
      </w:tr>
    </w:tbl>
    <w:p w14:paraId="5CA2F677" w14:textId="77777777" w:rsidR="00B72CC9" w:rsidRDefault="00B72CC9" w:rsidP="00B72CC9">
      <w:pPr>
        <w:rPr>
          <w:rFonts w:cs="Arial"/>
          <w:lang w:val="nb-NO"/>
        </w:rPr>
      </w:pPr>
    </w:p>
    <w:p w14:paraId="72D61143" w14:textId="77777777" w:rsidR="00B72CC9" w:rsidRDefault="00B72CC9" w:rsidP="00B72CC9">
      <w:pPr>
        <w:pStyle w:val="Heading1"/>
        <w:spacing w:before="200"/>
        <w:rPr>
          <w:rFonts w:ascii="Arial" w:eastAsia="Arial" w:hAnsi="Arial" w:cs="Arial"/>
          <w:lang w:val="nb-NO"/>
        </w:rPr>
      </w:pPr>
      <w:bookmarkStart w:id="6" w:name="_Toc232765268"/>
      <w:r w:rsidRPr="033E1FE5">
        <w:rPr>
          <w:rFonts w:ascii="Arial" w:eastAsia="Arial" w:hAnsi="Arial" w:cs="Arial"/>
          <w:lang w:val="nb-NO"/>
        </w:rPr>
        <w:t>Veiledning</w:t>
      </w:r>
      <w:bookmarkEnd w:id="6"/>
    </w:p>
    <w:p w14:paraId="196135F9" w14:textId="77777777" w:rsidR="00B72CC9" w:rsidRDefault="00B72CC9" w:rsidP="00B72CC9">
      <w:pPr>
        <w:spacing w:after="120"/>
        <w:rPr>
          <w:rFonts w:cs="Arial"/>
          <w:i/>
          <w:iCs/>
          <w:color w:val="666666"/>
          <w:sz w:val="18"/>
          <w:szCs w:val="18"/>
          <w:lang w:val="nb-NO"/>
        </w:rPr>
      </w:pPr>
      <w:r w:rsidRPr="033E1FE5">
        <w:rPr>
          <w:rFonts w:cs="Arial"/>
          <w:i/>
          <w:iCs/>
          <w:color w:val="666666"/>
          <w:sz w:val="18"/>
          <w:szCs w:val="18"/>
          <w:lang w:val="nb-NO"/>
        </w:rPr>
        <w:t>[Planen for nyttestyring / gevinstrealiseringsplanen skal tilpasses prosjektets størrelse, risiko og kompleksitet. Små prosjekter kan bruke kortere beskrivelser eller samle flere dokumenter, mens store eller risikofylte prosjekter bør dokumentere vurderingene grundigere. Bruk malen som støtte, ikke som en sjekkliste der alt må fylles ut uavhengig av relevans.]</w:t>
      </w:r>
    </w:p>
    <w:p w14:paraId="41604409" w14:textId="77777777" w:rsidR="00B72CC9" w:rsidRDefault="00B72CC9" w:rsidP="00B72CC9">
      <w:pPr>
        <w:pStyle w:val="ListBullet"/>
        <w:tabs>
          <w:tab w:val="num" w:pos="360"/>
        </w:tabs>
        <w:spacing w:after="40"/>
        <w:ind w:left="360" w:hanging="360"/>
        <w:rPr>
          <w:rFonts w:cs="Arial"/>
          <w:sz w:val="19"/>
          <w:szCs w:val="19"/>
          <w:lang w:val="nb-NO"/>
        </w:rPr>
      </w:pPr>
      <w:r w:rsidRPr="033E1FE5">
        <w:rPr>
          <w:rFonts w:cs="Arial"/>
          <w:sz w:val="19"/>
          <w:szCs w:val="19"/>
          <w:lang w:val="nb-NO"/>
        </w:rPr>
        <w:t>Dokumenter bare informasjon som er nødvendig for styring, beslutninger, læring og overlevering.</w:t>
      </w:r>
    </w:p>
    <w:p w14:paraId="251ED80D" w14:textId="77777777" w:rsidR="00B72CC9" w:rsidRDefault="00B72CC9" w:rsidP="00B72CC9">
      <w:pPr>
        <w:pStyle w:val="ListBullet"/>
        <w:tabs>
          <w:tab w:val="num" w:pos="360"/>
        </w:tabs>
        <w:spacing w:after="40"/>
        <w:ind w:left="360" w:hanging="360"/>
        <w:rPr>
          <w:rFonts w:cs="Arial"/>
          <w:sz w:val="19"/>
          <w:szCs w:val="19"/>
          <w:lang w:val="nb-NO"/>
        </w:rPr>
      </w:pPr>
      <w:r w:rsidRPr="033E1FE5">
        <w:rPr>
          <w:rFonts w:cs="Arial"/>
          <w:sz w:val="19"/>
          <w:szCs w:val="19"/>
          <w:lang w:val="nb-NO"/>
        </w:rPr>
        <w:lastRenderedPageBreak/>
        <w:t>Hold koblingen tydelig mellom behov, mål, produkter, endringer i virksomheten og forventede nyttevirkninger (gevinster).</w:t>
      </w:r>
    </w:p>
    <w:p w14:paraId="2B5328D7" w14:textId="77777777" w:rsidR="00B72CC9" w:rsidRDefault="00B72CC9" w:rsidP="00B72CC9">
      <w:pPr>
        <w:pStyle w:val="ListBullet"/>
        <w:tabs>
          <w:tab w:val="num" w:pos="360"/>
        </w:tabs>
        <w:spacing w:after="40"/>
        <w:ind w:left="360" w:hanging="360"/>
        <w:rPr>
          <w:rFonts w:cs="Arial"/>
          <w:sz w:val="19"/>
          <w:szCs w:val="19"/>
          <w:lang w:val="nb-NO"/>
        </w:rPr>
      </w:pPr>
      <w:r w:rsidRPr="033E1FE5">
        <w:rPr>
          <w:rFonts w:cs="Arial"/>
          <w:sz w:val="19"/>
          <w:szCs w:val="19"/>
          <w:lang w:val="nb-NO"/>
        </w:rPr>
        <w:t>Vurder alltid styringsparameterne tid, kostnad, omfang, kvalitet, risiko, bærekraft og nyttevirkninger.</w:t>
      </w:r>
    </w:p>
    <w:p w14:paraId="305289D6" w14:textId="77777777" w:rsidR="00B72CC9" w:rsidRDefault="00B72CC9" w:rsidP="00B72CC9">
      <w:pPr>
        <w:pStyle w:val="ListBullet"/>
        <w:tabs>
          <w:tab w:val="num" w:pos="360"/>
        </w:tabs>
        <w:spacing w:after="40"/>
        <w:ind w:left="360" w:hanging="360"/>
        <w:rPr>
          <w:rFonts w:cs="Arial"/>
          <w:sz w:val="19"/>
          <w:szCs w:val="19"/>
          <w:lang w:val="nb-NO"/>
        </w:rPr>
      </w:pPr>
      <w:r w:rsidRPr="033E1FE5">
        <w:rPr>
          <w:rFonts w:cs="Arial"/>
          <w:sz w:val="19"/>
          <w:szCs w:val="19"/>
          <w:lang w:val="nb-NO"/>
        </w:rPr>
        <w:t xml:space="preserve">I smidige prosjekter kan detaljer ligge i </w:t>
      </w:r>
      <w:proofErr w:type="spellStart"/>
      <w:r w:rsidRPr="033E1FE5">
        <w:rPr>
          <w:rFonts w:cs="Arial"/>
          <w:sz w:val="19"/>
          <w:szCs w:val="19"/>
          <w:lang w:val="nb-NO"/>
        </w:rPr>
        <w:t>produktkø</w:t>
      </w:r>
      <w:proofErr w:type="spellEnd"/>
      <w:r w:rsidRPr="033E1FE5">
        <w:rPr>
          <w:rFonts w:cs="Arial"/>
          <w:sz w:val="19"/>
          <w:szCs w:val="19"/>
          <w:lang w:val="nb-NO"/>
        </w:rPr>
        <w:t>, brukerhistorier, akseptansekriterier, beslutningslogger og testresultater, så lenge informasjonen er tilgjengelig og sporbar</w:t>
      </w:r>
      <w:r>
        <w:rPr>
          <w:rFonts w:cs="Arial"/>
          <w:sz w:val="19"/>
          <w:szCs w:val="19"/>
          <w:lang w:val="nb-NO"/>
        </w:rPr>
        <w:t>.</w:t>
      </w:r>
    </w:p>
    <w:p w14:paraId="31945C3B" w14:textId="77777777" w:rsidR="00FB7958" w:rsidRPr="00B72CC9" w:rsidRDefault="00FB7958">
      <w:pPr>
        <w:rPr>
          <w:lang w:val="nb-NO"/>
        </w:rPr>
      </w:pPr>
    </w:p>
    <w:sectPr w:rsidR="00FB7958" w:rsidRPr="00B72CC9" w:rsidSect="00B72CC9">
      <w:headerReference w:type="default" r:id="rId8"/>
      <w:footerReference w:type="default" r:id="rId9"/>
      <w:pgSz w:w="12240" w:h="15840"/>
      <w:pgMar w:top="1020" w:right="1020" w:bottom="964" w:left="102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E50F2" w14:textId="77777777" w:rsidR="0016448D" w:rsidRDefault="0016448D">
      <w:pPr>
        <w:spacing w:after="0" w:line="240" w:lineRule="auto"/>
      </w:pPr>
      <w:r>
        <w:separator/>
      </w:r>
    </w:p>
  </w:endnote>
  <w:endnote w:type="continuationSeparator" w:id="0">
    <w:p w14:paraId="5A5B1E07" w14:textId="77777777" w:rsidR="0016448D" w:rsidRDefault="00164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0D6A" w14:textId="77777777" w:rsidR="0029548F" w:rsidRPr="00777E68" w:rsidRDefault="0029548F">
    <w:pPr>
      <w:jc w:val="center"/>
      <w:rPr>
        <w:lang w:val="nb-NO"/>
      </w:rPr>
    </w:pPr>
    <w:r w:rsidRPr="00777E68">
      <w:rPr>
        <w:color w:val="666666"/>
        <w:sz w:val="16"/>
        <w:lang w:val="nb-NO"/>
      </w:rPr>
      <w:t>Mal for Plan for nyttestyring / gevinstrealiseringsplan – minimumsløsning, oppdatert utkast – Prosjektveiviseren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B258E" w14:textId="77777777" w:rsidR="0016448D" w:rsidRDefault="0016448D">
      <w:pPr>
        <w:spacing w:after="0" w:line="240" w:lineRule="auto"/>
      </w:pPr>
      <w:r>
        <w:separator/>
      </w:r>
    </w:p>
  </w:footnote>
  <w:footnote w:type="continuationSeparator" w:id="0">
    <w:p w14:paraId="46C1F93B" w14:textId="77777777" w:rsidR="0016448D" w:rsidRDefault="00164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6320" w14:textId="77777777" w:rsidR="0029548F" w:rsidRPr="00777E68" w:rsidRDefault="0029548F">
    <w:pPr>
      <w:jc w:val="right"/>
      <w:rPr>
        <w:lang w:val="nb-NO"/>
      </w:rPr>
    </w:pPr>
    <w:r w:rsidRPr="00777E68">
      <w:rPr>
        <w:color w:val="666666"/>
        <w:sz w:val="16"/>
        <w:lang w:val="nb-NO"/>
      </w:rPr>
      <w:t>Mal for Plan for nyttestyring / gevinstrealiseringsplan – minimumsløsning, oppdatert utkast – Prosjektveiviseren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1AC1FC"/>
    <w:lvl w:ilvl="0">
      <w:start w:val="1"/>
      <w:numFmt w:val="bullet"/>
      <w:pStyle w:val="ListBullet"/>
      <w:lvlText w:val=""/>
      <w:lvlJc w:val="left"/>
      <w:pPr>
        <w:tabs>
          <w:tab w:val="num" w:pos="360"/>
        </w:tabs>
        <w:ind w:left="360" w:hanging="360"/>
      </w:pPr>
      <w:rPr>
        <w:rFonts w:ascii="Symbol" w:hAnsi="Symbol" w:hint="default"/>
      </w:rPr>
    </w:lvl>
  </w:abstractNum>
  <w:num w:numId="1" w16cid:durableId="174076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C9"/>
    <w:rsid w:val="00081943"/>
    <w:rsid w:val="0016448D"/>
    <w:rsid w:val="001E4C8C"/>
    <w:rsid w:val="00222737"/>
    <w:rsid w:val="002374C9"/>
    <w:rsid w:val="0029548F"/>
    <w:rsid w:val="00337E58"/>
    <w:rsid w:val="00344AD5"/>
    <w:rsid w:val="003A76AE"/>
    <w:rsid w:val="005F6F89"/>
    <w:rsid w:val="006630C1"/>
    <w:rsid w:val="0067782E"/>
    <w:rsid w:val="006B6CB2"/>
    <w:rsid w:val="007230BB"/>
    <w:rsid w:val="00746A50"/>
    <w:rsid w:val="008A7878"/>
    <w:rsid w:val="009556C0"/>
    <w:rsid w:val="009C651E"/>
    <w:rsid w:val="00A96E18"/>
    <w:rsid w:val="00AD4297"/>
    <w:rsid w:val="00AF0068"/>
    <w:rsid w:val="00B72CC9"/>
    <w:rsid w:val="00BD762E"/>
    <w:rsid w:val="00D407F9"/>
    <w:rsid w:val="00E06756"/>
    <w:rsid w:val="00FB79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EBEC7"/>
  <w15:chartTrackingRefBased/>
  <w15:docId w15:val="{7972289E-63BE-427F-B6CB-961A0FB9A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C9"/>
    <w:pPr>
      <w:spacing w:after="200" w:line="276" w:lineRule="auto"/>
    </w:pPr>
    <w:rPr>
      <w:rFonts w:ascii="Arial" w:eastAsia="Arial" w:hAnsi="Arial"/>
      <w:kern w:val="0"/>
      <w:sz w:val="20"/>
      <w:szCs w:val="22"/>
      <w:lang w:val="en-US"/>
      <w14:ligatures w14:val="none"/>
    </w:rPr>
  </w:style>
  <w:style w:type="paragraph" w:styleId="Heading1">
    <w:name w:val="Heading 1"/>
    <w:basedOn w:val="Normal"/>
    <w:next w:val="Normal"/>
    <w:uiPriority w:val="9"/>
    <w:qFormat/>
    <w:rsid w:val="00B72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semiHidden/>
    <w:unhideWhenUsed/>
    <w:qFormat/>
    <w:rsid w:val="00B72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semiHidden/>
    <w:unhideWhenUsed/>
    <w:qFormat/>
    <w:rsid w:val="00B72C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semiHidden/>
    <w:unhideWhenUsed/>
    <w:qFormat/>
    <w:rsid w:val="00B72C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B72C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B72C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B72C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B72C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B72C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CC9"/>
    <w:pPr>
      <w:ind w:left="720"/>
      <w:contextualSpacing/>
    </w:pPr>
  </w:style>
  <w:style w:type="character" w:styleId="IntenseEmphasis">
    <w:name w:val="Intense Emphasis"/>
    <w:basedOn w:val="DefaultParagraphFont"/>
    <w:uiPriority w:val="21"/>
    <w:qFormat/>
    <w:rsid w:val="00B72CC9"/>
    <w:rPr>
      <w:i/>
      <w:iCs/>
      <w:color w:val="0F4761" w:themeColor="accent1" w:themeShade="BF"/>
    </w:rPr>
  </w:style>
  <w:style w:type="character" w:styleId="IntenseReference">
    <w:name w:val="Intense Reference"/>
    <w:basedOn w:val="DefaultParagraphFont"/>
    <w:uiPriority w:val="32"/>
    <w:qFormat/>
    <w:rsid w:val="00B72CC9"/>
    <w:rPr>
      <w:b/>
      <w:bCs/>
      <w:smallCaps/>
      <w:color w:val="0F4761" w:themeColor="accent1" w:themeShade="BF"/>
      <w:spacing w:val="5"/>
    </w:rPr>
  </w:style>
  <w:style w:type="paragraph" w:styleId="ListBullet">
    <w:name w:val="List Bullet"/>
    <w:basedOn w:val="Normal"/>
    <w:uiPriority w:val="99"/>
    <w:unhideWhenUsed/>
    <w:rsid w:val="00B72CC9"/>
    <w:pPr>
      <w:numPr>
        <w:numId w:val="1"/>
      </w:numPr>
      <w:tabs>
        <w:tab w:val="clear" w:pos="360"/>
      </w:tabs>
      <w:ind w:left="0" w:firstLine="0"/>
      <w:contextualSpacing/>
    </w:pPr>
  </w:style>
  <w:style w:type="table" w:styleId="TableGrid">
    <w:name w:val="Table Grid"/>
    <w:basedOn w:val="TableNormal"/>
    <w:uiPriority w:val="59"/>
    <w:rsid w:val="00B72CC9"/>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Heading1"/>
    <w:next w:val="Normal"/>
    <w:uiPriority w:val="39"/>
    <w:unhideWhenUsed/>
    <w:qFormat/>
    <w:rsid w:val="0029548F"/>
    <w:pPr>
      <w:spacing w:before="480" w:after="0"/>
      <w:outlineLvl w:val="9"/>
    </w:pPr>
    <w:rPr>
      <w:b/>
      <w:bCs/>
      <w:sz w:val="28"/>
      <w:szCs w:val="28"/>
      <w:lang w:val="nb-NO" w:eastAsia="nb-NO"/>
    </w:rPr>
  </w:style>
  <w:style w:type="paragraph" w:styleId="INNH1">
    <w:name w:val="toc 1"/>
    <w:basedOn w:val="Normal"/>
    <w:next w:val="Normal"/>
    <w:autoRedefine/>
    <w:uiPriority w:val="39"/>
    <w:unhideWhenUsed/>
    <w:rsid w:val="0029548F"/>
    <w:pPr>
      <w:spacing w:before="240" w:after="120"/>
    </w:pPr>
    <w:rPr>
      <w:rFonts w:asciiTheme="minorHAnsi" w:hAnsiTheme="minorHAnsi"/>
      <w:b/>
      <w:bCs/>
      <w:szCs w:val="20"/>
    </w:rPr>
  </w:style>
  <w:style w:type="character" w:styleId="Hyperkobling">
    <w:name w:val="Hyperlink"/>
    <w:basedOn w:val="DefaultParagraphFont"/>
    <w:uiPriority w:val="99"/>
    <w:unhideWhenUsed/>
    <w:rsid w:val="0029548F"/>
    <w:rPr>
      <w:color w:val="467886" w:themeColor="hyperlink"/>
      <w:u w:val="single"/>
    </w:rPr>
  </w:style>
  <w:style w:type="paragraph" w:styleId="INNH2">
    <w:name w:val="toc 2"/>
    <w:basedOn w:val="Normal"/>
    <w:next w:val="Normal"/>
    <w:autoRedefine/>
    <w:uiPriority w:val="39"/>
    <w:semiHidden/>
    <w:unhideWhenUsed/>
    <w:rsid w:val="0029548F"/>
    <w:pPr>
      <w:spacing w:before="120" w:after="0"/>
      <w:ind w:left="200"/>
    </w:pPr>
    <w:rPr>
      <w:rFonts w:asciiTheme="minorHAnsi" w:hAnsiTheme="minorHAnsi"/>
      <w:i/>
      <w:iCs/>
      <w:szCs w:val="20"/>
    </w:rPr>
  </w:style>
  <w:style w:type="paragraph" w:styleId="INNH3">
    <w:name w:val="toc 3"/>
    <w:basedOn w:val="Normal"/>
    <w:next w:val="Normal"/>
    <w:autoRedefine/>
    <w:uiPriority w:val="39"/>
    <w:semiHidden/>
    <w:unhideWhenUsed/>
    <w:rsid w:val="0029548F"/>
    <w:pPr>
      <w:spacing w:after="0"/>
      <w:ind w:left="400"/>
    </w:pPr>
    <w:rPr>
      <w:rFonts w:asciiTheme="minorHAnsi" w:hAnsiTheme="minorHAnsi"/>
      <w:szCs w:val="20"/>
    </w:rPr>
  </w:style>
  <w:style w:type="paragraph" w:styleId="INNH4">
    <w:name w:val="toc 4"/>
    <w:basedOn w:val="Normal"/>
    <w:next w:val="Normal"/>
    <w:autoRedefine/>
    <w:uiPriority w:val="39"/>
    <w:semiHidden/>
    <w:unhideWhenUsed/>
    <w:rsid w:val="0029548F"/>
    <w:pPr>
      <w:spacing w:after="0"/>
      <w:ind w:left="600"/>
    </w:pPr>
    <w:rPr>
      <w:rFonts w:asciiTheme="minorHAnsi" w:hAnsiTheme="minorHAnsi"/>
      <w:szCs w:val="20"/>
    </w:rPr>
  </w:style>
  <w:style w:type="paragraph" w:styleId="INNH5">
    <w:name w:val="toc 5"/>
    <w:basedOn w:val="Normal"/>
    <w:next w:val="Normal"/>
    <w:autoRedefine/>
    <w:uiPriority w:val="39"/>
    <w:semiHidden/>
    <w:unhideWhenUsed/>
    <w:rsid w:val="0029548F"/>
    <w:pPr>
      <w:spacing w:after="0"/>
      <w:ind w:left="800"/>
    </w:pPr>
    <w:rPr>
      <w:rFonts w:asciiTheme="minorHAnsi" w:hAnsiTheme="minorHAnsi"/>
      <w:szCs w:val="20"/>
    </w:rPr>
  </w:style>
  <w:style w:type="paragraph" w:styleId="INNH6">
    <w:name w:val="toc 6"/>
    <w:basedOn w:val="Normal"/>
    <w:next w:val="Normal"/>
    <w:autoRedefine/>
    <w:uiPriority w:val="39"/>
    <w:semiHidden/>
    <w:unhideWhenUsed/>
    <w:rsid w:val="0029548F"/>
    <w:pPr>
      <w:spacing w:after="0"/>
      <w:ind w:left="1000"/>
    </w:pPr>
    <w:rPr>
      <w:rFonts w:asciiTheme="minorHAnsi" w:hAnsiTheme="minorHAnsi"/>
      <w:szCs w:val="20"/>
    </w:rPr>
  </w:style>
  <w:style w:type="paragraph" w:styleId="INNH7">
    <w:name w:val="toc 7"/>
    <w:basedOn w:val="Normal"/>
    <w:next w:val="Normal"/>
    <w:autoRedefine/>
    <w:uiPriority w:val="39"/>
    <w:semiHidden/>
    <w:unhideWhenUsed/>
    <w:rsid w:val="0029548F"/>
    <w:pPr>
      <w:spacing w:after="0"/>
      <w:ind w:left="1200"/>
    </w:pPr>
    <w:rPr>
      <w:rFonts w:asciiTheme="minorHAnsi" w:hAnsiTheme="minorHAnsi"/>
      <w:szCs w:val="20"/>
    </w:rPr>
  </w:style>
  <w:style w:type="paragraph" w:styleId="INNH8">
    <w:name w:val="toc 8"/>
    <w:basedOn w:val="Normal"/>
    <w:next w:val="Normal"/>
    <w:autoRedefine/>
    <w:uiPriority w:val="39"/>
    <w:semiHidden/>
    <w:unhideWhenUsed/>
    <w:rsid w:val="0029548F"/>
    <w:pPr>
      <w:spacing w:after="0"/>
      <w:ind w:left="1400"/>
    </w:pPr>
    <w:rPr>
      <w:rFonts w:asciiTheme="minorHAnsi" w:hAnsiTheme="minorHAnsi"/>
      <w:szCs w:val="20"/>
    </w:rPr>
  </w:style>
  <w:style w:type="paragraph" w:styleId="INNH9">
    <w:name w:val="toc 9"/>
    <w:basedOn w:val="Normal"/>
    <w:next w:val="Normal"/>
    <w:autoRedefine/>
    <w:uiPriority w:val="39"/>
    <w:semiHidden/>
    <w:unhideWhenUsed/>
    <w:rsid w:val="0029548F"/>
    <w:pPr>
      <w:spacing w:after="0"/>
      <w:ind w:left="1600"/>
    </w:pPr>
    <w:rPr>
      <w:rFonts w:asciiTheme="minorHAnsi" w:hAnsiTheme="minorHAnsi"/>
      <w:szCs w:val="20"/>
    </w:rPr>
  </w:style>
  <w:style w:type="character" w:customStyle="1" w:styleId="Overskrift1Tegn">
    <w:name w:val="Overskrift 1 Tegn"/>
    <w:basedOn w:val="DefaultParagraphFont"/>
    <w:uiPriority w:val="9"/>
    <w:rsid w:val="008A787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DefaultParagraphFont"/>
    <w:uiPriority w:val="9"/>
    <w:semiHidden/>
    <w:rsid w:val="008A787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DefaultParagraphFont"/>
    <w:uiPriority w:val="9"/>
    <w:semiHidden/>
    <w:rsid w:val="008A7878"/>
    <w:rPr>
      <w:rFonts w:eastAsiaTheme="majorEastAsia" w:cstheme="majorBidi"/>
      <w:color w:val="0F4761" w:themeColor="accent1" w:themeShade="BF"/>
      <w:sz w:val="28"/>
      <w:szCs w:val="28"/>
    </w:rPr>
  </w:style>
  <w:style w:type="character" w:customStyle="1" w:styleId="Overskrift4Tegn">
    <w:name w:val="Overskrift 4 Tegn"/>
    <w:basedOn w:val="DefaultParagraphFont"/>
    <w:uiPriority w:val="9"/>
    <w:semiHidden/>
    <w:rsid w:val="008A7878"/>
    <w:rPr>
      <w:rFonts w:eastAsiaTheme="majorEastAsia" w:cstheme="majorBidi"/>
      <w:i/>
      <w:iCs/>
      <w:color w:val="0F4761" w:themeColor="accent1" w:themeShade="BF"/>
    </w:rPr>
  </w:style>
  <w:style w:type="character" w:customStyle="1" w:styleId="Overskrift5Tegn">
    <w:name w:val="Overskrift 5 Tegn"/>
    <w:basedOn w:val="DefaultParagraphFont"/>
    <w:uiPriority w:val="9"/>
    <w:semiHidden/>
    <w:rsid w:val="008A7878"/>
    <w:rPr>
      <w:rFonts w:eastAsiaTheme="majorEastAsia" w:cstheme="majorBidi"/>
      <w:color w:val="0F4761" w:themeColor="accent1" w:themeShade="BF"/>
    </w:rPr>
  </w:style>
  <w:style w:type="character" w:customStyle="1" w:styleId="Overskrift6Tegn">
    <w:name w:val="Overskrift 6 Tegn"/>
    <w:basedOn w:val="DefaultParagraphFont"/>
    <w:uiPriority w:val="9"/>
    <w:semiHidden/>
    <w:rsid w:val="008A7878"/>
    <w:rPr>
      <w:rFonts w:eastAsiaTheme="majorEastAsia" w:cstheme="majorBidi"/>
      <w:i/>
      <w:iCs/>
      <w:color w:val="595959" w:themeColor="text1" w:themeTint="A6"/>
    </w:rPr>
  </w:style>
  <w:style w:type="character" w:customStyle="1" w:styleId="Overskrift7Tegn">
    <w:name w:val="Overskrift 7 Tegn"/>
    <w:basedOn w:val="DefaultParagraphFont"/>
    <w:uiPriority w:val="9"/>
    <w:semiHidden/>
    <w:rsid w:val="008A7878"/>
    <w:rPr>
      <w:rFonts w:eastAsiaTheme="majorEastAsia" w:cstheme="majorBidi"/>
      <w:color w:val="595959" w:themeColor="text1" w:themeTint="A6"/>
    </w:rPr>
  </w:style>
  <w:style w:type="character" w:customStyle="1" w:styleId="Overskrift8Tegn">
    <w:name w:val="Overskrift 8 Tegn"/>
    <w:basedOn w:val="DefaultParagraphFont"/>
    <w:uiPriority w:val="9"/>
    <w:semiHidden/>
    <w:rsid w:val="008A7878"/>
    <w:rPr>
      <w:rFonts w:eastAsiaTheme="majorEastAsia" w:cstheme="majorBidi"/>
      <w:i/>
      <w:iCs/>
      <w:color w:val="272727" w:themeColor="text1" w:themeTint="D8"/>
    </w:rPr>
  </w:style>
  <w:style w:type="character" w:customStyle="1" w:styleId="Overskrift9Tegn">
    <w:name w:val="Overskrift 9 Tegn"/>
    <w:basedOn w:val="DefaultParagraphFont"/>
    <w:uiPriority w:val="9"/>
    <w:semiHidden/>
    <w:rsid w:val="008A7878"/>
    <w:rPr>
      <w:rFonts w:eastAsiaTheme="majorEastAsia" w:cstheme="majorBidi"/>
      <w:color w:val="272727" w:themeColor="text1" w:themeTint="D8"/>
    </w:rPr>
  </w:style>
  <w:style w:type="character" w:customStyle="1" w:styleId="TittelTegn">
    <w:name w:val="Tittel Tegn"/>
    <w:basedOn w:val="DefaultParagraphFont"/>
    <w:uiPriority w:val="10"/>
    <w:rsid w:val="008A7878"/>
    <w:rPr>
      <w:rFonts w:asciiTheme="majorHAnsi" w:eastAsiaTheme="majorEastAsia" w:hAnsiTheme="majorHAnsi" w:cstheme="majorBidi"/>
      <w:spacing w:val="-10"/>
      <w:kern w:val="28"/>
      <w:sz w:val="56"/>
      <w:szCs w:val="56"/>
    </w:rPr>
  </w:style>
  <w:style w:type="character" w:customStyle="1" w:styleId="UndertittelTegn">
    <w:name w:val="Undertittel Tegn"/>
    <w:basedOn w:val="DefaultParagraphFont"/>
    <w:uiPriority w:val="11"/>
    <w:rsid w:val="008A7878"/>
    <w:rPr>
      <w:rFonts w:eastAsiaTheme="majorEastAsia" w:cstheme="majorBidi"/>
      <w:color w:val="595959" w:themeColor="text1" w:themeTint="A6"/>
      <w:spacing w:val="15"/>
      <w:sz w:val="28"/>
      <w:szCs w:val="28"/>
    </w:rPr>
  </w:style>
  <w:style w:type="character" w:customStyle="1" w:styleId="SitatTegn">
    <w:name w:val="Sitat Tegn"/>
    <w:basedOn w:val="DefaultParagraphFont"/>
    <w:uiPriority w:val="29"/>
    <w:rsid w:val="008A7878"/>
    <w:rPr>
      <w:i/>
      <w:iCs/>
      <w:color w:val="404040" w:themeColor="text1" w:themeTint="BF"/>
    </w:rPr>
  </w:style>
  <w:style w:type="character" w:customStyle="1" w:styleId="SterktsitatTegn">
    <w:name w:val="Sterkt sitat Tegn"/>
    <w:basedOn w:val="DefaultParagraphFont"/>
    <w:uiPriority w:val="30"/>
    <w:rsid w:val="008A7878"/>
    <w:rPr>
      <w:i/>
      <w:iCs/>
      <w:color w:val="0F4761" w:themeColor="accent1" w:themeShade="BF"/>
    </w:rPr>
  </w:style>
  <w:style w:type="character" w:customStyle="1" w:styleId="TopptekstTegn">
    <w:name w:val="Topptekst Tegn"/>
    <w:basedOn w:val="DefaultParagraphFont"/>
    <w:uiPriority w:val="99"/>
    <w:rsid w:val="008A7878"/>
    <w:rPr>
      <w:rFonts w:ascii="Arial" w:eastAsia="Arial" w:hAnsi="Arial"/>
      <w:kern w:val="0"/>
      <w:sz w:val="20"/>
      <w:szCs w:val="22"/>
      <w:lang w:val="en-US"/>
      <w14:ligatures w14:val="none"/>
    </w:rPr>
  </w:style>
  <w:style w:type="character" w:customStyle="1" w:styleId="BunntekstTegn">
    <w:name w:val="Bunntekst Tegn"/>
    <w:basedOn w:val="DefaultParagraphFont"/>
    <w:uiPriority w:val="99"/>
    <w:rsid w:val="008A7878"/>
    <w:rPr>
      <w:rFonts w:ascii="Arial" w:eastAsia="Arial" w:hAnsi="Arial"/>
      <w:kern w:val="0"/>
      <w:sz w:val="2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B9BE6-2A10-AA4B-ADA7-05FF9DB6FC86}">
  <ds:schemaRefs>
    <ds:schemaRef ds:uri="http://schemas.openxmlformats.org/officeDocument/2006/bibliography"/>
  </ds:schemaRefs>
</ds:datastoreItem>
</file>

<file path=docMetadata/LabelInfo.xml><?xml version="1.0" encoding="utf-8"?>
<clbl:labelList xmlns:clbl="http://schemas.microsoft.com/office/2020/mipLabelMetadata">
  <clbl:label id="{008e560f-08af-4cec-a056-b35447503991}" enabled="0" method="" siteId="{008e560f-08af-4cec-a056-b3544750399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684</Words>
  <Characters>3631</Characters>
  <Application>Microsoft Office Word</Application>
  <DocSecurity>0</DocSecurity>
  <Lines>30</Lines>
  <Paragraphs>8</Paragraphs>
  <ScaleCrop>false</ScaleCrop>
  <Company>DigDir</Company>
  <LinksUpToDate>false</LinksUpToDate>
  <CharactersWithSpaces>4307</CharactersWithSpaces>
  <SharedDoc>false</SharedDoc>
  <HLinks>
    <vt:vector size="42" baseType="variant">
      <vt:variant>
        <vt:i4>1114161</vt:i4>
      </vt:variant>
      <vt:variant>
        <vt:i4>38</vt:i4>
      </vt:variant>
      <vt:variant>
        <vt:i4>0</vt:i4>
      </vt:variant>
      <vt:variant>
        <vt:i4>5</vt:i4>
      </vt:variant>
      <vt:variant>
        <vt:lpwstr/>
      </vt:variant>
      <vt:variant>
        <vt:lpwstr>_Toc232674676</vt:lpwstr>
      </vt:variant>
      <vt:variant>
        <vt:i4>1114161</vt:i4>
      </vt:variant>
      <vt:variant>
        <vt:i4>32</vt:i4>
      </vt:variant>
      <vt:variant>
        <vt:i4>0</vt:i4>
      </vt:variant>
      <vt:variant>
        <vt:i4>5</vt:i4>
      </vt:variant>
      <vt:variant>
        <vt:lpwstr/>
      </vt:variant>
      <vt:variant>
        <vt:lpwstr>_Toc232674675</vt:lpwstr>
      </vt:variant>
      <vt:variant>
        <vt:i4>1114161</vt:i4>
      </vt:variant>
      <vt:variant>
        <vt:i4>26</vt:i4>
      </vt:variant>
      <vt:variant>
        <vt:i4>0</vt:i4>
      </vt:variant>
      <vt:variant>
        <vt:i4>5</vt:i4>
      </vt:variant>
      <vt:variant>
        <vt:lpwstr/>
      </vt:variant>
      <vt:variant>
        <vt:lpwstr>_Toc232674674</vt:lpwstr>
      </vt:variant>
      <vt:variant>
        <vt:i4>1114161</vt:i4>
      </vt:variant>
      <vt:variant>
        <vt:i4>20</vt:i4>
      </vt:variant>
      <vt:variant>
        <vt:i4>0</vt:i4>
      </vt:variant>
      <vt:variant>
        <vt:i4>5</vt:i4>
      </vt:variant>
      <vt:variant>
        <vt:lpwstr/>
      </vt:variant>
      <vt:variant>
        <vt:lpwstr>_Toc232674673</vt:lpwstr>
      </vt:variant>
      <vt:variant>
        <vt:i4>1114161</vt:i4>
      </vt:variant>
      <vt:variant>
        <vt:i4>14</vt:i4>
      </vt:variant>
      <vt:variant>
        <vt:i4>0</vt:i4>
      </vt:variant>
      <vt:variant>
        <vt:i4>5</vt:i4>
      </vt:variant>
      <vt:variant>
        <vt:lpwstr/>
      </vt:variant>
      <vt:variant>
        <vt:lpwstr>_Toc232674672</vt:lpwstr>
      </vt:variant>
      <vt:variant>
        <vt:i4>1114161</vt:i4>
      </vt:variant>
      <vt:variant>
        <vt:i4>8</vt:i4>
      </vt:variant>
      <vt:variant>
        <vt:i4>0</vt:i4>
      </vt:variant>
      <vt:variant>
        <vt:i4>5</vt:i4>
      </vt:variant>
      <vt:variant>
        <vt:lpwstr/>
      </vt:variant>
      <vt:variant>
        <vt:lpwstr>_Toc232674671</vt:lpwstr>
      </vt:variant>
      <vt:variant>
        <vt:i4>1114161</vt:i4>
      </vt:variant>
      <vt:variant>
        <vt:i4>2</vt:i4>
      </vt:variant>
      <vt:variant>
        <vt:i4>0</vt:i4>
      </vt:variant>
      <vt:variant>
        <vt:i4>5</vt:i4>
      </vt:variant>
      <vt:variant>
        <vt:lpwstr/>
      </vt:variant>
      <vt:variant>
        <vt:lpwstr>_Toc232674670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Austenå Løvdal, Taran</dc:creator>
  <cp:keywords/>
  <dc:description/>
  <cp:lastModifiedBy>Johnsen, Dag Erik</cp:lastModifiedBy>
  <cp:revision>2</cp:revision>
  <dcterms:created xsi:type="dcterms:W3CDTF">2026-06-19T10:41:00Z</dcterms:created>
  <dcterms:modified xsi:type="dcterms:W3CDTF">2026-06-19T10:41:00Z</dcterms:modified>
</cp:coreProperties>
</file>